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39DB" w14:textId="7885497E" w:rsidR="002C2C74" w:rsidRDefault="002C2C74" w:rsidP="00C265ED">
      <w:pPr>
        <w:jc w:val="center"/>
        <w:rPr>
          <w:b/>
          <w:caps/>
          <w:color w:val="000000"/>
        </w:rPr>
      </w:pPr>
      <w:r>
        <w:rPr>
          <w:noProof/>
          <w:color w:val="000000"/>
          <w:lang w:eastAsia="lt-LT"/>
        </w:rPr>
        <w:drawing>
          <wp:inline distT="0" distB="0" distL="0" distR="0" wp14:anchorId="030FF192" wp14:editId="15B31F1F">
            <wp:extent cx="546100" cy="596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596900"/>
                    </a:xfrm>
                    <a:prstGeom prst="rect">
                      <a:avLst/>
                    </a:prstGeom>
                    <a:solidFill>
                      <a:srgbClr val="FFFFFF"/>
                    </a:solidFill>
                    <a:ln>
                      <a:noFill/>
                    </a:ln>
                  </pic:spPr>
                </pic:pic>
              </a:graphicData>
            </a:graphic>
          </wp:inline>
        </w:drawing>
      </w:r>
    </w:p>
    <w:p w14:paraId="4475550A" w14:textId="77777777" w:rsidR="004E7610" w:rsidRDefault="004E7610" w:rsidP="00D17C41">
      <w:pPr>
        <w:rPr>
          <w:b/>
          <w:bCs/>
          <w:lang w:val="en-US"/>
        </w:rPr>
      </w:pPr>
    </w:p>
    <w:p w14:paraId="644C32E7" w14:textId="77777777" w:rsidR="004E7610" w:rsidRDefault="002C2C74">
      <w:pPr>
        <w:jc w:val="center"/>
        <w:rPr>
          <w:b/>
        </w:rPr>
      </w:pPr>
      <w:r>
        <w:rPr>
          <w:b/>
          <w:lang w:val="en-US"/>
        </w:rPr>
        <w:t>VISAGINO</w:t>
      </w:r>
      <w:r w:rsidR="003C705A">
        <w:rPr>
          <w:b/>
          <w:lang w:val="en-US"/>
        </w:rPr>
        <w:t xml:space="preserve"> </w:t>
      </w:r>
      <w:r w:rsidR="003C705A">
        <w:rPr>
          <w:b/>
        </w:rPr>
        <w:t>SAVIVALDYBĖS TARYBA</w:t>
      </w:r>
    </w:p>
    <w:p w14:paraId="5A49B2B1" w14:textId="77777777" w:rsidR="004E7610" w:rsidRDefault="004E7610">
      <w:pPr>
        <w:rPr>
          <w:lang w:val="en-US"/>
        </w:rPr>
      </w:pPr>
    </w:p>
    <w:p w14:paraId="585903EB" w14:textId="77777777" w:rsidR="004E7610" w:rsidRDefault="003C705A">
      <w:pPr>
        <w:keepNext/>
        <w:jc w:val="center"/>
        <w:rPr>
          <w:b/>
          <w:caps/>
          <w:szCs w:val="24"/>
        </w:rPr>
      </w:pPr>
      <w:r>
        <w:rPr>
          <w:b/>
          <w:szCs w:val="24"/>
        </w:rPr>
        <w:t>SPRENDIMAS</w:t>
      </w:r>
    </w:p>
    <w:p w14:paraId="69F8437B" w14:textId="21C1AB1E" w:rsidR="004E7610" w:rsidRPr="00B24DF7" w:rsidRDefault="003A6D6E">
      <w:pPr>
        <w:tabs>
          <w:tab w:val="left" w:pos="1296"/>
          <w:tab w:val="center" w:pos="4153"/>
          <w:tab w:val="right" w:pos="8306"/>
        </w:tabs>
        <w:jc w:val="center"/>
        <w:rPr>
          <w:b/>
          <w:caps/>
          <w:color w:val="000000" w:themeColor="text1"/>
        </w:rPr>
      </w:pPr>
      <w:r w:rsidRPr="00B24DF7">
        <w:rPr>
          <w:b/>
          <w:color w:val="000000" w:themeColor="text1"/>
        </w:rPr>
        <w:t>DĖL VISAGINO SAVIVALDYBĖS TARYBOS 202</w:t>
      </w:r>
      <w:r w:rsidR="00AC2EE3">
        <w:rPr>
          <w:b/>
          <w:color w:val="000000" w:themeColor="text1"/>
          <w:lang w:val="en-US"/>
        </w:rPr>
        <w:t>1</w:t>
      </w:r>
      <w:r w:rsidRPr="00B24DF7">
        <w:rPr>
          <w:b/>
          <w:color w:val="000000" w:themeColor="text1"/>
        </w:rPr>
        <w:t xml:space="preserve"> M. </w:t>
      </w:r>
      <w:r w:rsidR="00AC2EE3">
        <w:rPr>
          <w:b/>
          <w:color w:val="000000" w:themeColor="text1"/>
        </w:rPr>
        <w:t>GRUODŽIO</w:t>
      </w:r>
      <w:r w:rsidRPr="00B24DF7">
        <w:rPr>
          <w:b/>
          <w:color w:val="000000" w:themeColor="text1"/>
        </w:rPr>
        <w:t xml:space="preserve"> </w:t>
      </w:r>
      <w:r w:rsidR="00AC2EE3">
        <w:rPr>
          <w:b/>
          <w:color w:val="000000" w:themeColor="text1"/>
        </w:rPr>
        <w:t>23</w:t>
      </w:r>
      <w:r w:rsidRPr="00B24DF7">
        <w:rPr>
          <w:b/>
          <w:color w:val="000000" w:themeColor="text1"/>
        </w:rPr>
        <w:t xml:space="preserve"> D. SPRENDIMO </w:t>
      </w:r>
      <w:r w:rsidR="001A7C64" w:rsidRPr="00B24DF7">
        <w:rPr>
          <w:b/>
          <w:color w:val="000000" w:themeColor="text1"/>
        </w:rPr>
        <w:t>NR.</w:t>
      </w:r>
      <w:r w:rsidRPr="00B24DF7">
        <w:rPr>
          <w:b/>
          <w:color w:val="000000" w:themeColor="text1"/>
        </w:rPr>
        <w:t xml:space="preserve"> TS-</w:t>
      </w:r>
      <w:r w:rsidR="00AC2EE3">
        <w:rPr>
          <w:b/>
          <w:color w:val="000000" w:themeColor="text1"/>
        </w:rPr>
        <w:t>26</w:t>
      </w:r>
      <w:r w:rsidR="00240C2F">
        <w:rPr>
          <w:b/>
          <w:color w:val="000000" w:themeColor="text1"/>
        </w:rPr>
        <w:t>6</w:t>
      </w:r>
      <w:r w:rsidRPr="00B24DF7">
        <w:rPr>
          <w:b/>
          <w:color w:val="000000" w:themeColor="text1"/>
        </w:rPr>
        <w:t xml:space="preserve"> „</w:t>
      </w:r>
      <w:r w:rsidR="003C705A" w:rsidRPr="00B24DF7">
        <w:rPr>
          <w:b/>
          <w:color w:val="000000" w:themeColor="text1"/>
        </w:rPr>
        <w:t xml:space="preserve">DĖL </w:t>
      </w:r>
      <w:r w:rsidR="002C2C74" w:rsidRPr="00B24DF7">
        <w:rPr>
          <w:b/>
          <w:color w:val="000000" w:themeColor="text1"/>
        </w:rPr>
        <w:t>VISAGINO</w:t>
      </w:r>
      <w:r w:rsidR="003C705A" w:rsidRPr="00B24DF7">
        <w:rPr>
          <w:b/>
          <w:color w:val="000000" w:themeColor="text1"/>
        </w:rPr>
        <w:t xml:space="preserve"> SAVIVALDYBĖS VIETINĖS RINKLIAVOS UŽ KOMUNALINIŲ ATLIEKŲ SURINKIMĄ </w:t>
      </w:r>
      <w:r w:rsidR="00B72F55" w:rsidRPr="00B24DF7">
        <w:rPr>
          <w:b/>
          <w:color w:val="000000" w:themeColor="text1"/>
        </w:rPr>
        <w:t xml:space="preserve">IŠ ATLIEKŲ TURĖTOJŲ </w:t>
      </w:r>
      <w:r w:rsidR="003C705A" w:rsidRPr="00B24DF7">
        <w:rPr>
          <w:b/>
          <w:color w:val="000000" w:themeColor="text1"/>
        </w:rPr>
        <w:t>IR ATLIEKŲ TVARKYMĄ DYDŽIO NUSTATYMO METODIKOS</w:t>
      </w:r>
      <w:r w:rsidR="005513F2" w:rsidRPr="00B24DF7">
        <w:rPr>
          <w:b/>
          <w:color w:val="000000" w:themeColor="text1"/>
        </w:rPr>
        <w:t xml:space="preserve">, VISAGINO SAVIVALDYBĖS VIETINĖS RINKLIAVOS UŽ KOMUNALINIŲ ATLIEKŲ SURINKIMĄ IŠ ATLIEKŲ TURĖTOJŲ IR ATLIEKŲ TVARKYMĄ NUOSTATŲ </w:t>
      </w:r>
      <w:r w:rsidR="003C705A" w:rsidRPr="00B24DF7">
        <w:rPr>
          <w:b/>
          <w:color w:val="000000" w:themeColor="text1"/>
        </w:rPr>
        <w:t>PATVIRTINIMO</w:t>
      </w:r>
      <w:r w:rsidRPr="00B24DF7">
        <w:rPr>
          <w:b/>
          <w:color w:val="000000" w:themeColor="text1"/>
        </w:rPr>
        <w:t>“ PAKEITIMO</w:t>
      </w:r>
    </w:p>
    <w:p w14:paraId="7441C236" w14:textId="77777777" w:rsidR="004E7610" w:rsidRPr="00B24DF7" w:rsidRDefault="004E7610">
      <w:pPr>
        <w:tabs>
          <w:tab w:val="left" w:pos="1296"/>
          <w:tab w:val="center" w:pos="4153"/>
          <w:tab w:val="right" w:pos="8306"/>
        </w:tabs>
        <w:jc w:val="center"/>
        <w:rPr>
          <w:b/>
          <w:caps/>
          <w:color w:val="000000" w:themeColor="text1"/>
        </w:rPr>
      </w:pPr>
    </w:p>
    <w:p w14:paraId="19C48D7A" w14:textId="6CC398E2" w:rsidR="004E7610" w:rsidRPr="00B24DF7" w:rsidRDefault="003C705A">
      <w:pPr>
        <w:tabs>
          <w:tab w:val="left" w:pos="1296"/>
          <w:tab w:val="center" w:pos="4153"/>
          <w:tab w:val="right" w:pos="8306"/>
        </w:tabs>
        <w:jc w:val="center"/>
        <w:rPr>
          <w:b/>
          <w:caps/>
          <w:color w:val="000000" w:themeColor="text1"/>
        </w:rPr>
      </w:pPr>
      <w:r w:rsidRPr="00B24DF7">
        <w:rPr>
          <w:color w:val="000000" w:themeColor="text1"/>
        </w:rPr>
        <w:t>20</w:t>
      </w:r>
      <w:r w:rsidR="002C2C74" w:rsidRPr="00B24DF7">
        <w:rPr>
          <w:color w:val="000000" w:themeColor="text1"/>
        </w:rPr>
        <w:t>2</w:t>
      </w:r>
      <w:r w:rsidR="00052CA2">
        <w:rPr>
          <w:color w:val="000000" w:themeColor="text1"/>
        </w:rPr>
        <w:t>3</w:t>
      </w:r>
      <w:r w:rsidRPr="00B24DF7">
        <w:rPr>
          <w:color w:val="000000" w:themeColor="text1"/>
        </w:rPr>
        <w:t xml:space="preserve"> m.</w:t>
      </w:r>
      <w:r w:rsidR="007A309B" w:rsidRPr="00B24DF7">
        <w:rPr>
          <w:color w:val="000000" w:themeColor="text1"/>
        </w:rPr>
        <w:t xml:space="preserve"> </w:t>
      </w:r>
      <w:r w:rsidR="006F3985" w:rsidRPr="00B24DF7">
        <w:rPr>
          <w:color w:val="000000" w:themeColor="text1"/>
        </w:rPr>
        <w:t xml:space="preserve"> </w:t>
      </w:r>
      <w:r w:rsidR="003A0790">
        <w:rPr>
          <w:color w:val="000000" w:themeColor="text1"/>
        </w:rPr>
        <w:t>_________</w:t>
      </w:r>
      <w:r w:rsidR="006F3985" w:rsidRPr="00B24DF7">
        <w:rPr>
          <w:color w:val="000000" w:themeColor="text1"/>
        </w:rPr>
        <w:t xml:space="preserve">___ </w:t>
      </w:r>
      <w:r w:rsidRPr="00B24DF7">
        <w:rPr>
          <w:color w:val="000000" w:themeColor="text1"/>
        </w:rPr>
        <w:t xml:space="preserve">d. Nr. </w:t>
      </w:r>
      <w:r w:rsidR="00CC6087" w:rsidRPr="00B24DF7">
        <w:rPr>
          <w:color w:val="000000" w:themeColor="text1"/>
        </w:rPr>
        <w:t>TS-</w:t>
      </w:r>
      <w:r w:rsidR="006F3985" w:rsidRPr="00B24DF7">
        <w:rPr>
          <w:color w:val="000000" w:themeColor="text1"/>
        </w:rPr>
        <w:t>_____</w:t>
      </w:r>
    </w:p>
    <w:p w14:paraId="24743E8A" w14:textId="77777777" w:rsidR="004E7610" w:rsidRPr="00B24DF7" w:rsidRDefault="002C2C74">
      <w:pPr>
        <w:jc w:val="center"/>
        <w:rPr>
          <w:color w:val="000000" w:themeColor="text1"/>
        </w:rPr>
      </w:pPr>
      <w:r w:rsidRPr="00B24DF7">
        <w:rPr>
          <w:color w:val="000000" w:themeColor="text1"/>
        </w:rPr>
        <w:t>Visaginas</w:t>
      </w:r>
    </w:p>
    <w:p w14:paraId="1A8FF6F9" w14:textId="77777777" w:rsidR="004E7610" w:rsidRPr="00B24DF7" w:rsidRDefault="004E7610">
      <w:pPr>
        <w:rPr>
          <w:color w:val="000000" w:themeColor="text1"/>
        </w:rPr>
      </w:pPr>
    </w:p>
    <w:p w14:paraId="200262D6" w14:textId="3B9FF635" w:rsidR="004E7610" w:rsidRPr="00B24DF7" w:rsidRDefault="004E7610">
      <w:pPr>
        <w:jc w:val="both"/>
        <w:rPr>
          <w:color w:val="000000" w:themeColor="text1"/>
        </w:rPr>
      </w:pPr>
    </w:p>
    <w:p w14:paraId="02B51637" w14:textId="77777777" w:rsidR="00D17C41" w:rsidRPr="00B24DF7" w:rsidRDefault="00D17C41" w:rsidP="00071636">
      <w:pPr>
        <w:tabs>
          <w:tab w:val="left" w:pos="1170"/>
        </w:tabs>
        <w:jc w:val="both"/>
        <w:rPr>
          <w:color w:val="000000" w:themeColor="text1"/>
        </w:rPr>
      </w:pPr>
    </w:p>
    <w:p w14:paraId="16965DF2" w14:textId="3DBEAFED" w:rsidR="004E7610" w:rsidRPr="00B24DF7" w:rsidRDefault="00950CE7" w:rsidP="00C265ED">
      <w:pPr>
        <w:tabs>
          <w:tab w:val="left" w:pos="1170"/>
        </w:tabs>
        <w:suppressAutoHyphens/>
        <w:ind w:firstLine="1080"/>
        <w:jc w:val="both"/>
        <w:rPr>
          <w:color w:val="000000" w:themeColor="text1"/>
          <w:lang w:eastAsia="ar-SA"/>
        </w:rPr>
      </w:pPr>
      <w:r w:rsidRPr="00B24DF7">
        <w:rPr>
          <w:color w:val="000000" w:themeColor="text1"/>
          <w:lang w:eastAsia="ar-SA"/>
        </w:rPr>
        <w:t>Visagino savivaldybės taryba, v</w:t>
      </w:r>
      <w:r w:rsidR="003C705A" w:rsidRPr="00B24DF7">
        <w:rPr>
          <w:color w:val="000000" w:themeColor="text1"/>
          <w:lang w:eastAsia="ar-SA"/>
        </w:rPr>
        <w:t>adovaudamasi Lietuvos Respublikos vietos savivaldos įstatymo</w:t>
      </w:r>
      <w:r w:rsidR="003A6D6E" w:rsidRPr="00B24DF7">
        <w:rPr>
          <w:color w:val="000000" w:themeColor="text1"/>
          <w:lang w:eastAsia="ar-SA"/>
        </w:rPr>
        <w:t xml:space="preserve"> </w:t>
      </w:r>
      <w:r w:rsidR="003A6D6E" w:rsidRPr="008B4A85">
        <w:rPr>
          <w:color w:val="000000" w:themeColor="text1"/>
          <w:lang w:eastAsia="ar-SA"/>
        </w:rPr>
        <w:t>1</w:t>
      </w:r>
      <w:r w:rsidR="00AC2EE3">
        <w:rPr>
          <w:color w:val="000000" w:themeColor="text1"/>
          <w:lang w:eastAsia="ar-SA"/>
        </w:rPr>
        <w:t>5</w:t>
      </w:r>
      <w:r w:rsidR="003A6D6E" w:rsidRPr="008B4A85">
        <w:rPr>
          <w:color w:val="000000" w:themeColor="text1"/>
          <w:lang w:eastAsia="ar-SA"/>
        </w:rPr>
        <w:t xml:space="preserve"> </w:t>
      </w:r>
      <w:r w:rsidR="00B4595C" w:rsidRPr="008B4A85">
        <w:rPr>
          <w:color w:val="000000" w:themeColor="text1"/>
          <w:lang w:eastAsia="ar-SA"/>
        </w:rPr>
        <w:t xml:space="preserve">straipsnio </w:t>
      </w:r>
      <w:r w:rsidR="00AC2EE3">
        <w:rPr>
          <w:color w:val="000000" w:themeColor="text1"/>
          <w:lang w:eastAsia="ar-SA"/>
        </w:rPr>
        <w:t>2</w:t>
      </w:r>
      <w:r w:rsidR="00B4595C" w:rsidRPr="008B4A85">
        <w:rPr>
          <w:color w:val="000000" w:themeColor="text1"/>
          <w:lang w:eastAsia="ar-SA"/>
        </w:rPr>
        <w:t xml:space="preserve"> dali</w:t>
      </w:r>
      <w:r w:rsidR="00AC2EE3">
        <w:rPr>
          <w:color w:val="000000" w:themeColor="text1"/>
          <w:lang w:eastAsia="ar-SA"/>
        </w:rPr>
        <w:t>es 29 punktu</w:t>
      </w:r>
      <w:r w:rsidR="00D613D4">
        <w:rPr>
          <w:color w:val="000000" w:themeColor="text1"/>
          <w:lang w:eastAsia="ar-SA"/>
        </w:rPr>
        <w:t xml:space="preserve"> </w:t>
      </w:r>
      <w:r w:rsidR="00D613D4">
        <w:rPr>
          <w:color w:val="000000" w:themeColor="text1"/>
          <w:lang w:val="en-US" w:eastAsia="ar-SA"/>
        </w:rPr>
        <w:t xml:space="preserve">16 </w:t>
      </w:r>
      <w:proofErr w:type="spellStart"/>
      <w:r w:rsidR="00D613D4">
        <w:rPr>
          <w:color w:val="000000" w:themeColor="text1"/>
          <w:lang w:val="en-US" w:eastAsia="ar-SA"/>
        </w:rPr>
        <w:t>straipsnio</w:t>
      </w:r>
      <w:proofErr w:type="spellEnd"/>
      <w:r w:rsidR="00D613D4">
        <w:rPr>
          <w:color w:val="000000" w:themeColor="text1"/>
          <w:lang w:val="en-US" w:eastAsia="ar-SA"/>
        </w:rPr>
        <w:t xml:space="preserve"> 1 dalimi</w:t>
      </w:r>
      <w:r w:rsidR="00B4595C" w:rsidRPr="008B4A85">
        <w:rPr>
          <w:color w:val="000000" w:themeColor="text1"/>
          <w:lang w:eastAsia="ar-SA"/>
        </w:rPr>
        <w:t>,</w:t>
      </w:r>
      <w:r w:rsidR="00B4595C" w:rsidRPr="00B24DF7">
        <w:rPr>
          <w:color w:val="000000" w:themeColor="text1"/>
          <w:lang w:eastAsia="ar-SA"/>
        </w:rPr>
        <w:t xml:space="preserve"> </w:t>
      </w:r>
      <w:r w:rsidR="003C705A" w:rsidRPr="00B24DF7">
        <w:rPr>
          <w:color w:val="000000" w:themeColor="text1"/>
          <w:spacing w:val="80"/>
          <w:lang w:eastAsia="ar-SA"/>
        </w:rPr>
        <w:t>nusprendži</w:t>
      </w:r>
      <w:r w:rsidR="00B42010" w:rsidRPr="00B24DF7">
        <w:rPr>
          <w:color w:val="000000" w:themeColor="text1"/>
          <w:lang w:eastAsia="ar-SA"/>
        </w:rPr>
        <w:t>a</w:t>
      </w:r>
      <w:r w:rsidR="003C705A" w:rsidRPr="00B24DF7">
        <w:rPr>
          <w:color w:val="000000" w:themeColor="text1"/>
          <w:lang w:eastAsia="ar-SA"/>
        </w:rPr>
        <w:t>:</w:t>
      </w:r>
    </w:p>
    <w:p w14:paraId="6192D20E" w14:textId="5A4538BA" w:rsidR="003A6D6E" w:rsidRPr="00B24DF7" w:rsidRDefault="003A6D6E" w:rsidP="00C265ED">
      <w:pPr>
        <w:tabs>
          <w:tab w:val="left" w:pos="1170"/>
        </w:tabs>
        <w:suppressAutoHyphens/>
        <w:ind w:firstLine="1080"/>
        <w:jc w:val="both"/>
        <w:rPr>
          <w:bCs/>
          <w:color w:val="000000" w:themeColor="text1"/>
        </w:rPr>
      </w:pPr>
      <w:r w:rsidRPr="00B24DF7">
        <w:rPr>
          <w:color w:val="000000" w:themeColor="text1"/>
          <w:lang w:eastAsia="ar-SA"/>
        </w:rPr>
        <w:t xml:space="preserve">1. Pakeisti Visagino savivaldybės </w:t>
      </w:r>
      <w:r w:rsidR="00071636">
        <w:rPr>
          <w:color w:val="000000" w:themeColor="text1"/>
          <w:lang w:eastAsia="ar-SA"/>
        </w:rPr>
        <w:t>v</w:t>
      </w:r>
      <w:r w:rsidRPr="00B24DF7">
        <w:rPr>
          <w:color w:val="000000" w:themeColor="text1"/>
          <w:lang w:eastAsia="ar-SA"/>
        </w:rPr>
        <w:t xml:space="preserve">ietinės rinkliavos už </w:t>
      </w:r>
      <w:r w:rsidRPr="00B24DF7">
        <w:rPr>
          <w:color w:val="000000" w:themeColor="text1"/>
          <w:szCs w:val="24"/>
          <w:lang w:eastAsia="ar-SA"/>
        </w:rPr>
        <w:t>komunalinių atliekų surinkimą iš atliekų turėtojų ir atliekų tvarkymą nuostatų, patvirtintų V</w:t>
      </w:r>
      <w:r w:rsidRPr="00B24DF7">
        <w:rPr>
          <w:bCs/>
          <w:color w:val="000000" w:themeColor="text1"/>
        </w:rPr>
        <w:t>isagino savivaldybės tarybos 202</w:t>
      </w:r>
      <w:r w:rsidR="009D2395" w:rsidRPr="009D2395">
        <w:rPr>
          <w:bCs/>
          <w:color w:val="000000" w:themeColor="text1"/>
        </w:rPr>
        <w:t>2</w:t>
      </w:r>
      <w:r w:rsidRPr="00B24DF7">
        <w:rPr>
          <w:bCs/>
          <w:color w:val="000000" w:themeColor="text1"/>
        </w:rPr>
        <w:t xml:space="preserve"> m. </w:t>
      </w:r>
      <w:r w:rsidR="009D2395">
        <w:rPr>
          <w:bCs/>
          <w:color w:val="000000" w:themeColor="text1"/>
        </w:rPr>
        <w:t>kovo</w:t>
      </w:r>
      <w:r w:rsidRPr="00B24DF7">
        <w:rPr>
          <w:bCs/>
          <w:color w:val="000000" w:themeColor="text1"/>
        </w:rPr>
        <w:t xml:space="preserve"> </w:t>
      </w:r>
      <w:r w:rsidR="009D2395">
        <w:rPr>
          <w:bCs/>
          <w:color w:val="000000" w:themeColor="text1"/>
        </w:rPr>
        <w:t>31</w:t>
      </w:r>
      <w:r w:rsidRPr="00B24DF7">
        <w:rPr>
          <w:bCs/>
          <w:color w:val="000000" w:themeColor="text1"/>
        </w:rPr>
        <w:t xml:space="preserve"> d. sprendimu Nr. TS-</w:t>
      </w:r>
      <w:r w:rsidR="009D2395">
        <w:rPr>
          <w:bCs/>
          <w:color w:val="000000" w:themeColor="text1"/>
        </w:rPr>
        <w:t>4</w:t>
      </w:r>
      <w:r w:rsidRPr="00B24DF7">
        <w:rPr>
          <w:bCs/>
          <w:color w:val="000000" w:themeColor="text1"/>
        </w:rPr>
        <w:t>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w:t>
      </w:r>
      <w:r w:rsidR="00071636">
        <w:rPr>
          <w:bCs/>
          <w:color w:val="000000" w:themeColor="text1"/>
        </w:rPr>
        <w:t>,</w:t>
      </w:r>
      <w:r w:rsidRPr="00B24DF7">
        <w:rPr>
          <w:bCs/>
          <w:color w:val="000000" w:themeColor="text1"/>
        </w:rPr>
        <w:t xml:space="preserve"> priedą ir išdėstyti jį nauja redakcija (pridedama).</w:t>
      </w:r>
    </w:p>
    <w:p w14:paraId="1A7863FD" w14:textId="5554F082" w:rsidR="00CB73B2" w:rsidRPr="00B24DF7" w:rsidRDefault="00CB73B2" w:rsidP="00C265ED">
      <w:pPr>
        <w:tabs>
          <w:tab w:val="left" w:pos="1170"/>
        </w:tabs>
        <w:suppressAutoHyphens/>
        <w:ind w:firstLine="1080"/>
        <w:jc w:val="both"/>
        <w:rPr>
          <w:bCs/>
          <w:color w:val="000000" w:themeColor="text1"/>
        </w:rPr>
      </w:pPr>
      <w:r w:rsidRPr="00B24DF7">
        <w:rPr>
          <w:bCs/>
          <w:color w:val="000000" w:themeColor="text1"/>
        </w:rPr>
        <w:t xml:space="preserve">2. </w:t>
      </w:r>
      <w:r w:rsidR="002F6C06" w:rsidRPr="00B24DF7">
        <w:rPr>
          <w:bCs/>
          <w:color w:val="000000" w:themeColor="text1"/>
        </w:rPr>
        <w:t>Nustatyti, kad šis sprendimas taikomas apskaičiuojant vietinę rinkliavą</w:t>
      </w:r>
      <w:r w:rsidR="002F6C06" w:rsidRPr="00B24DF7">
        <w:rPr>
          <w:color w:val="000000" w:themeColor="text1"/>
          <w:lang w:eastAsia="ar-SA"/>
        </w:rPr>
        <w:t xml:space="preserve"> už </w:t>
      </w:r>
      <w:r w:rsidR="002F6C06" w:rsidRPr="00B24DF7">
        <w:rPr>
          <w:color w:val="000000" w:themeColor="text1"/>
          <w:szCs w:val="24"/>
          <w:lang w:eastAsia="ar-SA"/>
        </w:rPr>
        <w:t>komunalinių atliekų surinkimą iš atliekų turėtojų ir atliekų tvarkymą</w:t>
      </w:r>
      <w:r w:rsidR="002F6C06" w:rsidRPr="00B24DF7">
        <w:rPr>
          <w:bCs/>
          <w:color w:val="000000" w:themeColor="text1"/>
        </w:rPr>
        <w:t xml:space="preserve"> </w:t>
      </w:r>
      <w:r w:rsidR="00666011">
        <w:rPr>
          <w:bCs/>
          <w:color w:val="000000" w:themeColor="text1"/>
        </w:rPr>
        <w:t>nuo</w:t>
      </w:r>
      <w:r w:rsidR="002F6C06" w:rsidRPr="00B24DF7">
        <w:rPr>
          <w:bCs/>
          <w:color w:val="000000" w:themeColor="text1"/>
        </w:rPr>
        <w:t xml:space="preserve"> 202</w:t>
      </w:r>
      <w:r w:rsidR="00A143F5">
        <w:rPr>
          <w:bCs/>
          <w:color w:val="000000" w:themeColor="text1"/>
        </w:rPr>
        <w:t>3</w:t>
      </w:r>
      <w:r w:rsidR="002F6C06" w:rsidRPr="00B24DF7">
        <w:rPr>
          <w:bCs/>
          <w:color w:val="000000" w:themeColor="text1"/>
        </w:rPr>
        <w:t xml:space="preserve"> met</w:t>
      </w:r>
      <w:r w:rsidR="00666011">
        <w:rPr>
          <w:bCs/>
          <w:color w:val="000000" w:themeColor="text1"/>
        </w:rPr>
        <w:t xml:space="preserve">ų antrojo </w:t>
      </w:r>
      <w:r w:rsidR="00AC2EE3">
        <w:rPr>
          <w:bCs/>
          <w:color w:val="000000" w:themeColor="text1"/>
        </w:rPr>
        <w:t>pusmečio.</w:t>
      </w:r>
    </w:p>
    <w:p w14:paraId="41D00197" w14:textId="4099C919" w:rsidR="004E7610" w:rsidRPr="00B24DF7" w:rsidRDefault="00CB73B2" w:rsidP="00C265ED">
      <w:pPr>
        <w:tabs>
          <w:tab w:val="left" w:pos="993"/>
          <w:tab w:val="left" w:pos="1170"/>
        </w:tabs>
        <w:suppressAutoHyphens/>
        <w:ind w:firstLine="1080"/>
        <w:jc w:val="both"/>
        <w:rPr>
          <w:color w:val="000000" w:themeColor="text1"/>
          <w:szCs w:val="24"/>
        </w:rPr>
      </w:pPr>
      <w:r w:rsidRPr="00B24DF7">
        <w:rPr>
          <w:bCs/>
          <w:color w:val="000000" w:themeColor="text1"/>
        </w:rPr>
        <w:t xml:space="preserve">3. </w:t>
      </w:r>
      <w:r w:rsidRPr="00B24DF7">
        <w:rPr>
          <w:color w:val="000000" w:themeColor="text1"/>
          <w:szCs w:val="24"/>
        </w:rPr>
        <w:tab/>
      </w:r>
      <w:r w:rsidR="003C705A" w:rsidRPr="00B24DF7">
        <w:rPr>
          <w:color w:val="000000" w:themeColor="text1"/>
          <w:szCs w:val="24"/>
        </w:rPr>
        <w:t xml:space="preserve">Paskelbti šį sprendimą Teisės aktų registre ir </w:t>
      </w:r>
      <w:r w:rsidR="00D00404" w:rsidRPr="00B24DF7">
        <w:rPr>
          <w:color w:val="000000" w:themeColor="text1"/>
          <w:szCs w:val="24"/>
        </w:rPr>
        <w:t>Visagino</w:t>
      </w:r>
      <w:r w:rsidR="003C705A" w:rsidRPr="00B24DF7">
        <w:rPr>
          <w:color w:val="000000" w:themeColor="text1"/>
          <w:szCs w:val="24"/>
        </w:rPr>
        <w:t xml:space="preserve"> savivaldybės interneto svetainėje.</w:t>
      </w:r>
    </w:p>
    <w:p w14:paraId="63D9E840" w14:textId="77777777" w:rsidR="004E7610" w:rsidRPr="00B24DF7" w:rsidRDefault="004E7610" w:rsidP="006F2F55">
      <w:pPr>
        <w:jc w:val="both"/>
        <w:rPr>
          <w:color w:val="000000" w:themeColor="text1"/>
        </w:rPr>
      </w:pPr>
    </w:p>
    <w:p w14:paraId="39AFDCC1" w14:textId="77777777" w:rsidR="004E7610" w:rsidRPr="00B24DF7" w:rsidRDefault="004E7610">
      <w:pPr>
        <w:jc w:val="both"/>
        <w:rPr>
          <w:color w:val="000000" w:themeColor="text1"/>
        </w:rPr>
      </w:pPr>
    </w:p>
    <w:p w14:paraId="2AB4BB78" w14:textId="77777777" w:rsidR="004E7610" w:rsidRPr="00B24DF7" w:rsidRDefault="004E7610">
      <w:pPr>
        <w:jc w:val="both"/>
        <w:rPr>
          <w:color w:val="000000" w:themeColor="text1"/>
        </w:rPr>
      </w:pPr>
    </w:p>
    <w:p w14:paraId="7288BEE3" w14:textId="66C4ABB5" w:rsidR="004E7610" w:rsidRPr="00B24DF7" w:rsidRDefault="003C705A" w:rsidP="006F2F55">
      <w:pPr>
        <w:rPr>
          <w:color w:val="000000" w:themeColor="text1"/>
        </w:rPr>
      </w:pPr>
      <w:r w:rsidRPr="00B24DF7">
        <w:rPr>
          <w:color w:val="000000" w:themeColor="text1"/>
        </w:rPr>
        <w:t>Savivaldybės meras</w:t>
      </w:r>
      <w:r w:rsidRPr="00B24DF7">
        <w:rPr>
          <w:color w:val="000000" w:themeColor="text1"/>
        </w:rPr>
        <w:tab/>
      </w:r>
      <w:r w:rsidR="00D17C41" w:rsidRPr="00B24DF7">
        <w:rPr>
          <w:color w:val="000000" w:themeColor="text1"/>
        </w:rPr>
        <w:tab/>
      </w:r>
      <w:r w:rsidR="00D17C41" w:rsidRPr="00B24DF7">
        <w:rPr>
          <w:color w:val="000000" w:themeColor="text1"/>
        </w:rPr>
        <w:tab/>
      </w:r>
      <w:r w:rsidR="00D17C41" w:rsidRPr="00B24DF7">
        <w:rPr>
          <w:color w:val="000000" w:themeColor="text1"/>
        </w:rPr>
        <w:tab/>
      </w:r>
      <w:r w:rsidR="00D17C41" w:rsidRPr="00B24DF7">
        <w:rPr>
          <w:color w:val="000000" w:themeColor="text1"/>
        </w:rPr>
        <w:tab/>
      </w:r>
      <w:r w:rsidR="00D17C41" w:rsidRPr="00B24DF7">
        <w:rPr>
          <w:color w:val="000000" w:themeColor="text1"/>
        </w:rPr>
        <w:tab/>
      </w:r>
      <w:r w:rsidR="00D17C41" w:rsidRPr="00B24DF7">
        <w:rPr>
          <w:color w:val="000000" w:themeColor="text1"/>
        </w:rPr>
        <w:tab/>
      </w:r>
      <w:r w:rsidR="00D17C41" w:rsidRPr="00B24DF7">
        <w:rPr>
          <w:color w:val="000000" w:themeColor="text1"/>
        </w:rPr>
        <w:tab/>
      </w:r>
    </w:p>
    <w:sectPr w:rsidR="004E7610" w:rsidRPr="00B24DF7" w:rsidSect="00D17C41">
      <w:footerReference w:type="default" r:id="rId8"/>
      <w:headerReference w:type="first" r:id="rId9"/>
      <w:pgSz w:w="11906" w:h="16838" w:code="9"/>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E27F" w14:textId="77777777" w:rsidR="00C90CF8" w:rsidRDefault="00C90CF8">
      <w:r>
        <w:separator/>
      </w:r>
    </w:p>
  </w:endnote>
  <w:endnote w:type="continuationSeparator" w:id="0">
    <w:p w14:paraId="5BFFE036" w14:textId="77777777" w:rsidR="00C90CF8" w:rsidRDefault="00C9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AFF7" w14:textId="77777777" w:rsidR="001D25C8" w:rsidRDefault="001D25C8" w:rsidP="00B42010">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31C5" w14:textId="77777777" w:rsidR="00C90CF8" w:rsidRDefault="00C90CF8">
      <w:r>
        <w:separator/>
      </w:r>
    </w:p>
  </w:footnote>
  <w:footnote w:type="continuationSeparator" w:id="0">
    <w:p w14:paraId="4C8D9C6A" w14:textId="77777777" w:rsidR="00C90CF8" w:rsidRDefault="00C9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B4C5" w14:textId="09B5A092" w:rsidR="003A6D6E" w:rsidRPr="003A6D6E" w:rsidRDefault="003A6D6E">
    <w:pPr>
      <w:pStyle w:val="Antrats"/>
      <w:rPr>
        <w:rFonts w:ascii="Times New Roman" w:hAnsi="Times New Roman" w:cs="Times New Roman"/>
        <w:b/>
        <w:bCs/>
      </w:rPr>
    </w:pPr>
    <w:r>
      <w:t xml:space="preserve">                                                                                                                                  </w:t>
    </w:r>
    <w:r w:rsidRPr="003A6D6E">
      <w:rPr>
        <w:rFonts w:ascii="Times New Roman" w:hAnsi="Times New Roman" w:cs="Times New Roman"/>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23C"/>
    <w:multiLevelType w:val="hybridMultilevel"/>
    <w:tmpl w:val="C06C7D9E"/>
    <w:lvl w:ilvl="0" w:tplc="0427000F">
      <w:start w:val="1"/>
      <w:numFmt w:val="decimal"/>
      <w:lvlText w:val="%1."/>
      <w:lvlJc w:val="left"/>
      <w:pPr>
        <w:ind w:left="1069" w:hanging="360"/>
      </w:pPr>
      <w:rPr>
        <w:rFonts w:hint="default"/>
      </w:rPr>
    </w:lvl>
    <w:lvl w:ilvl="1" w:tplc="80D4E460">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9B960B9"/>
    <w:multiLevelType w:val="hybridMultilevel"/>
    <w:tmpl w:val="B78AE136"/>
    <w:lvl w:ilvl="0" w:tplc="AAC0FE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5E363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0264046">
    <w:abstractNumId w:val="1"/>
  </w:num>
  <w:num w:numId="2" w16cid:durableId="1519194242">
    <w:abstractNumId w:val="0"/>
  </w:num>
  <w:num w:numId="3" w16cid:durableId="1899317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5757"/>
    <w:rsid w:val="0000733F"/>
    <w:rsid w:val="00012D90"/>
    <w:rsid w:val="00052CA2"/>
    <w:rsid w:val="00065B47"/>
    <w:rsid w:val="00071636"/>
    <w:rsid w:val="00085A1D"/>
    <w:rsid w:val="000946BB"/>
    <w:rsid w:val="000A6BEB"/>
    <w:rsid w:val="000B3D39"/>
    <w:rsid w:val="000C026D"/>
    <w:rsid w:val="000C390D"/>
    <w:rsid w:val="00121032"/>
    <w:rsid w:val="00142BB3"/>
    <w:rsid w:val="0016126A"/>
    <w:rsid w:val="00162256"/>
    <w:rsid w:val="001668D4"/>
    <w:rsid w:val="001739BD"/>
    <w:rsid w:val="001758A9"/>
    <w:rsid w:val="001A6836"/>
    <w:rsid w:val="001A7C64"/>
    <w:rsid w:val="001D25C8"/>
    <w:rsid w:val="001D563E"/>
    <w:rsid w:val="001D6A60"/>
    <w:rsid w:val="001F78BF"/>
    <w:rsid w:val="0022347C"/>
    <w:rsid w:val="002241A3"/>
    <w:rsid w:val="00240C2F"/>
    <w:rsid w:val="00245CCA"/>
    <w:rsid w:val="00264A31"/>
    <w:rsid w:val="002730FA"/>
    <w:rsid w:val="002B5969"/>
    <w:rsid w:val="002B6470"/>
    <w:rsid w:val="002C2C74"/>
    <w:rsid w:val="002F6C06"/>
    <w:rsid w:val="00344BC5"/>
    <w:rsid w:val="00360A16"/>
    <w:rsid w:val="00391053"/>
    <w:rsid w:val="003A0790"/>
    <w:rsid w:val="003A6D6E"/>
    <w:rsid w:val="003C4F32"/>
    <w:rsid w:val="003C705A"/>
    <w:rsid w:val="003D0C64"/>
    <w:rsid w:val="0040722E"/>
    <w:rsid w:val="00416499"/>
    <w:rsid w:val="004533DB"/>
    <w:rsid w:val="00453FAA"/>
    <w:rsid w:val="00472CFB"/>
    <w:rsid w:val="00474209"/>
    <w:rsid w:val="00480FFA"/>
    <w:rsid w:val="004A0BED"/>
    <w:rsid w:val="004B3B0D"/>
    <w:rsid w:val="004D4735"/>
    <w:rsid w:val="004E7610"/>
    <w:rsid w:val="0050135D"/>
    <w:rsid w:val="00511A19"/>
    <w:rsid w:val="005216B7"/>
    <w:rsid w:val="005344A4"/>
    <w:rsid w:val="00540FEC"/>
    <w:rsid w:val="00547A56"/>
    <w:rsid w:val="00547E89"/>
    <w:rsid w:val="005513F2"/>
    <w:rsid w:val="005A2746"/>
    <w:rsid w:val="005B4F7D"/>
    <w:rsid w:val="005B5A8D"/>
    <w:rsid w:val="005C026B"/>
    <w:rsid w:val="005F1FBA"/>
    <w:rsid w:val="005F4825"/>
    <w:rsid w:val="0063750B"/>
    <w:rsid w:val="00647B93"/>
    <w:rsid w:val="00663736"/>
    <w:rsid w:val="00666011"/>
    <w:rsid w:val="006867AA"/>
    <w:rsid w:val="00693C2E"/>
    <w:rsid w:val="006A3E10"/>
    <w:rsid w:val="006B6357"/>
    <w:rsid w:val="006D6081"/>
    <w:rsid w:val="006F2F55"/>
    <w:rsid w:val="006F3985"/>
    <w:rsid w:val="00721212"/>
    <w:rsid w:val="00731B19"/>
    <w:rsid w:val="007452E0"/>
    <w:rsid w:val="00752758"/>
    <w:rsid w:val="00794539"/>
    <w:rsid w:val="007A309B"/>
    <w:rsid w:val="007B272F"/>
    <w:rsid w:val="007D070B"/>
    <w:rsid w:val="007E510D"/>
    <w:rsid w:val="00810912"/>
    <w:rsid w:val="00863619"/>
    <w:rsid w:val="00880E7B"/>
    <w:rsid w:val="008977CF"/>
    <w:rsid w:val="008A5B97"/>
    <w:rsid w:val="008B2C88"/>
    <w:rsid w:val="008B4A85"/>
    <w:rsid w:val="008C4F8B"/>
    <w:rsid w:val="00931B8A"/>
    <w:rsid w:val="00945CC1"/>
    <w:rsid w:val="00950CE7"/>
    <w:rsid w:val="009542F3"/>
    <w:rsid w:val="009567A8"/>
    <w:rsid w:val="00961748"/>
    <w:rsid w:val="00961972"/>
    <w:rsid w:val="0097267D"/>
    <w:rsid w:val="00994ABF"/>
    <w:rsid w:val="009A12EB"/>
    <w:rsid w:val="009A1CBD"/>
    <w:rsid w:val="009B0945"/>
    <w:rsid w:val="009B3A3D"/>
    <w:rsid w:val="009B4797"/>
    <w:rsid w:val="009D1F28"/>
    <w:rsid w:val="009D2395"/>
    <w:rsid w:val="009D6CAB"/>
    <w:rsid w:val="009F0BD9"/>
    <w:rsid w:val="009F1FCB"/>
    <w:rsid w:val="00A143F5"/>
    <w:rsid w:val="00A222E2"/>
    <w:rsid w:val="00A23759"/>
    <w:rsid w:val="00A40F99"/>
    <w:rsid w:val="00A45C21"/>
    <w:rsid w:val="00A56B1C"/>
    <w:rsid w:val="00AA2E25"/>
    <w:rsid w:val="00AA731E"/>
    <w:rsid w:val="00AB4409"/>
    <w:rsid w:val="00AC2EE3"/>
    <w:rsid w:val="00AD5574"/>
    <w:rsid w:val="00AD74AC"/>
    <w:rsid w:val="00AE0696"/>
    <w:rsid w:val="00AF7F45"/>
    <w:rsid w:val="00B11A72"/>
    <w:rsid w:val="00B24DF7"/>
    <w:rsid w:val="00B32F21"/>
    <w:rsid w:val="00B358F6"/>
    <w:rsid w:val="00B42010"/>
    <w:rsid w:val="00B4409D"/>
    <w:rsid w:val="00B4595C"/>
    <w:rsid w:val="00B70B4C"/>
    <w:rsid w:val="00B72F55"/>
    <w:rsid w:val="00B97494"/>
    <w:rsid w:val="00BC0903"/>
    <w:rsid w:val="00BE2CDC"/>
    <w:rsid w:val="00BE4036"/>
    <w:rsid w:val="00C0398F"/>
    <w:rsid w:val="00C265ED"/>
    <w:rsid w:val="00C45EA7"/>
    <w:rsid w:val="00C50200"/>
    <w:rsid w:val="00C551EE"/>
    <w:rsid w:val="00C56D9F"/>
    <w:rsid w:val="00C8122A"/>
    <w:rsid w:val="00C90CF8"/>
    <w:rsid w:val="00C97321"/>
    <w:rsid w:val="00CB73B2"/>
    <w:rsid w:val="00CC6087"/>
    <w:rsid w:val="00CE4E18"/>
    <w:rsid w:val="00CE5C36"/>
    <w:rsid w:val="00CF3BE9"/>
    <w:rsid w:val="00D00404"/>
    <w:rsid w:val="00D11D2F"/>
    <w:rsid w:val="00D17C41"/>
    <w:rsid w:val="00D21881"/>
    <w:rsid w:val="00D24FEE"/>
    <w:rsid w:val="00D613D4"/>
    <w:rsid w:val="00D64647"/>
    <w:rsid w:val="00D65832"/>
    <w:rsid w:val="00D90F91"/>
    <w:rsid w:val="00DA11AE"/>
    <w:rsid w:val="00DC4CF2"/>
    <w:rsid w:val="00DD08CE"/>
    <w:rsid w:val="00DD2D9F"/>
    <w:rsid w:val="00DE486D"/>
    <w:rsid w:val="00DE7837"/>
    <w:rsid w:val="00E248DD"/>
    <w:rsid w:val="00E4663C"/>
    <w:rsid w:val="00E65088"/>
    <w:rsid w:val="00E7529D"/>
    <w:rsid w:val="00E91AD9"/>
    <w:rsid w:val="00EA6810"/>
    <w:rsid w:val="00EA6D46"/>
    <w:rsid w:val="00EB1634"/>
    <w:rsid w:val="00EB1F11"/>
    <w:rsid w:val="00ED77EE"/>
    <w:rsid w:val="00EF3E91"/>
    <w:rsid w:val="00F30C2B"/>
    <w:rsid w:val="00F3713B"/>
    <w:rsid w:val="00F5573B"/>
    <w:rsid w:val="00F55B8A"/>
    <w:rsid w:val="00F65432"/>
    <w:rsid w:val="00F93C59"/>
    <w:rsid w:val="00FA267B"/>
    <w:rsid w:val="00FA5B8D"/>
    <w:rsid w:val="00FC1CD3"/>
    <w:rsid w:val="00FC53C8"/>
    <w:rsid w:val="00FD1BB9"/>
    <w:rsid w:val="00FF3F8A"/>
    <w:rsid w:val="00FF7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DD4B"/>
  <w15:docId w15:val="{D4455802-AE67-4EBB-8B04-A224198B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51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51EE"/>
    <w:rPr>
      <w:color w:val="808080"/>
    </w:rPr>
  </w:style>
  <w:style w:type="paragraph" w:styleId="Antrats">
    <w:name w:val="header"/>
    <w:basedOn w:val="prastasis"/>
    <w:link w:val="AntratsDiagrama"/>
    <w:uiPriority w:val="99"/>
    <w:unhideWhenUsed/>
    <w:rsid w:val="00C551E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551EE"/>
    <w:rPr>
      <w:rFonts w:asciiTheme="minorHAnsi" w:eastAsiaTheme="minorEastAsia" w:hAnsiTheme="minorHAnsi" w:cstheme="minorBidi"/>
      <w:sz w:val="22"/>
      <w:szCs w:val="22"/>
      <w:lang w:eastAsia="lt-LT"/>
    </w:rPr>
  </w:style>
  <w:style w:type="paragraph" w:styleId="Pagrindiniotekstotrauka">
    <w:name w:val="Body Text Indent"/>
    <w:basedOn w:val="prastasis"/>
    <w:link w:val="PagrindiniotekstotraukaDiagrama"/>
    <w:rsid w:val="00D00404"/>
    <w:pPr>
      <w:suppressAutoHyphens/>
      <w:spacing w:line="100" w:lineRule="atLeast"/>
      <w:ind w:firstLine="1247"/>
      <w:jc w:val="both"/>
      <w:textAlignment w:val="baseline"/>
    </w:pPr>
    <w:rPr>
      <w:kern w:val="1"/>
      <w:lang w:eastAsia="ar-SA"/>
    </w:rPr>
  </w:style>
  <w:style w:type="character" w:customStyle="1" w:styleId="PagrindiniotekstotraukaDiagrama">
    <w:name w:val="Pagrindinio teksto įtrauka Diagrama"/>
    <w:basedOn w:val="Numatytasispastraiposriftas"/>
    <w:link w:val="Pagrindiniotekstotrauka"/>
    <w:rsid w:val="00D00404"/>
    <w:rPr>
      <w:kern w:val="1"/>
      <w:lang w:eastAsia="ar-SA"/>
    </w:rPr>
  </w:style>
  <w:style w:type="paragraph" w:styleId="Debesliotekstas">
    <w:name w:val="Balloon Text"/>
    <w:basedOn w:val="prastasis"/>
    <w:link w:val="DebesliotekstasDiagrama"/>
    <w:rsid w:val="00005757"/>
    <w:rPr>
      <w:rFonts w:ascii="Tahoma" w:hAnsi="Tahoma" w:cs="Tahoma"/>
      <w:sz w:val="16"/>
      <w:szCs w:val="16"/>
    </w:rPr>
  </w:style>
  <w:style w:type="character" w:customStyle="1" w:styleId="DebesliotekstasDiagrama">
    <w:name w:val="Debesėlio tekstas Diagrama"/>
    <w:basedOn w:val="Numatytasispastraiposriftas"/>
    <w:link w:val="Debesliotekstas"/>
    <w:rsid w:val="00005757"/>
    <w:rPr>
      <w:rFonts w:ascii="Tahoma" w:hAnsi="Tahoma" w:cs="Tahoma"/>
      <w:sz w:val="16"/>
      <w:szCs w:val="16"/>
    </w:rPr>
  </w:style>
  <w:style w:type="paragraph" w:styleId="Sraopastraipa">
    <w:name w:val="List Paragraph"/>
    <w:basedOn w:val="prastasis"/>
    <w:rsid w:val="00B72F55"/>
    <w:pPr>
      <w:ind w:left="720"/>
      <w:contextualSpacing/>
    </w:pPr>
  </w:style>
  <w:style w:type="paragraph" w:styleId="Porat">
    <w:name w:val="footer"/>
    <w:basedOn w:val="prastasis"/>
    <w:link w:val="PoratDiagrama"/>
    <w:rsid w:val="0063750B"/>
    <w:pPr>
      <w:tabs>
        <w:tab w:val="center" w:pos="4320"/>
        <w:tab w:val="right" w:pos="8640"/>
      </w:tabs>
      <w:suppressAutoHyphens/>
      <w:ind w:firstLine="720"/>
      <w:jc w:val="both"/>
    </w:pPr>
    <w:rPr>
      <w:lang w:eastAsia="ar-SA"/>
    </w:rPr>
  </w:style>
  <w:style w:type="character" w:customStyle="1" w:styleId="PoratDiagrama">
    <w:name w:val="Poraštė Diagrama"/>
    <w:basedOn w:val="Numatytasispastraiposriftas"/>
    <w:link w:val="Porat"/>
    <w:rsid w:val="0063750B"/>
    <w:rPr>
      <w:lang w:eastAsia="ar-SA"/>
    </w:rPr>
  </w:style>
  <w:style w:type="character" w:styleId="Komentaronuoroda">
    <w:name w:val="annotation reference"/>
    <w:basedOn w:val="Numatytasispastraiposriftas"/>
    <w:semiHidden/>
    <w:unhideWhenUsed/>
    <w:rsid w:val="005F4825"/>
    <w:rPr>
      <w:sz w:val="16"/>
      <w:szCs w:val="16"/>
    </w:rPr>
  </w:style>
  <w:style w:type="paragraph" w:styleId="Komentarotekstas">
    <w:name w:val="annotation text"/>
    <w:basedOn w:val="prastasis"/>
    <w:link w:val="KomentarotekstasDiagrama"/>
    <w:semiHidden/>
    <w:unhideWhenUsed/>
    <w:rsid w:val="005F4825"/>
    <w:rPr>
      <w:sz w:val="20"/>
    </w:rPr>
  </w:style>
  <w:style w:type="character" w:customStyle="1" w:styleId="KomentarotekstasDiagrama">
    <w:name w:val="Komentaro tekstas Diagrama"/>
    <w:basedOn w:val="Numatytasispastraiposriftas"/>
    <w:link w:val="Komentarotekstas"/>
    <w:semiHidden/>
    <w:rsid w:val="005F4825"/>
    <w:rPr>
      <w:sz w:val="20"/>
    </w:rPr>
  </w:style>
  <w:style w:type="paragraph" w:styleId="Komentarotema">
    <w:name w:val="annotation subject"/>
    <w:basedOn w:val="Komentarotekstas"/>
    <w:next w:val="Komentarotekstas"/>
    <w:link w:val="KomentarotemaDiagrama"/>
    <w:semiHidden/>
    <w:unhideWhenUsed/>
    <w:rsid w:val="005F4825"/>
    <w:rPr>
      <w:b/>
      <w:bCs/>
    </w:rPr>
  </w:style>
  <w:style w:type="character" w:customStyle="1" w:styleId="KomentarotemaDiagrama">
    <w:name w:val="Komentaro tema Diagrama"/>
    <w:basedOn w:val="KomentarotekstasDiagrama"/>
    <w:link w:val="Komentarotema"/>
    <w:semiHidden/>
    <w:rsid w:val="005F4825"/>
    <w:rPr>
      <w:b/>
      <w:bCs/>
      <w:sz w:val="20"/>
    </w:rPr>
  </w:style>
  <w:style w:type="paragraph" w:styleId="Pataisymai">
    <w:name w:val="Revision"/>
    <w:hidden/>
    <w:semiHidden/>
    <w:rsid w:val="00C0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574779558">
      <w:bodyDiv w:val="1"/>
      <w:marLeft w:val="0"/>
      <w:marRight w:val="0"/>
      <w:marTop w:val="0"/>
      <w:marBottom w:val="0"/>
      <w:divBdr>
        <w:top w:val="none" w:sz="0" w:space="0" w:color="auto"/>
        <w:left w:val="none" w:sz="0" w:space="0" w:color="auto"/>
        <w:bottom w:val="none" w:sz="0" w:space="0" w:color="auto"/>
        <w:right w:val="none" w:sz="0" w:space="0" w:color="auto"/>
      </w:divBdr>
      <w:divsChild>
        <w:div w:id="402337216">
          <w:marLeft w:val="547"/>
          <w:marRight w:val="0"/>
          <w:marTop w:val="134"/>
          <w:marBottom w:val="0"/>
          <w:divBdr>
            <w:top w:val="none" w:sz="0" w:space="0" w:color="auto"/>
            <w:left w:val="none" w:sz="0" w:space="0" w:color="auto"/>
            <w:bottom w:val="none" w:sz="0" w:space="0" w:color="auto"/>
            <w:right w:val="none" w:sz="0" w:space="0" w:color="auto"/>
          </w:divBdr>
        </w:div>
      </w:divsChild>
    </w:div>
    <w:div w:id="730999421">
      <w:bodyDiv w:val="1"/>
      <w:marLeft w:val="0"/>
      <w:marRight w:val="0"/>
      <w:marTop w:val="0"/>
      <w:marBottom w:val="0"/>
      <w:divBdr>
        <w:top w:val="none" w:sz="0" w:space="0" w:color="auto"/>
        <w:left w:val="none" w:sz="0" w:space="0" w:color="auto"/>
        <w:bottom w:val="none" w:sz="0" w:space="0" w:color="auto"/>
        <w:right w:val="none" w:sz="0" w:space="0" w:color="auto"/>
      </w:divBdr>
      <w:divsChild>
        <w:div w:id="91172111">
          <w:marLeft w:val="547"/>
          <w:marRight w:val="0"/>
          <w:marTop w:val="134"/>
          <w:marBottom w:val="0"/>
          <w:divBdr>
            <w:top w:val="none" w:sz="0" w:space="0" w:color="auto"/>
            <w:left w:val="none" w:sz="0" w:space="0" w:color="auto"/>
            <w:bottom w:val="none" w:sz="0" w:space="0" w:color="auto"/>
            <w:right w:val="none" w:sz="0" w:space="0" w:color="auto"/>
          </w:divBdr>
        </w:div>
      </w:divsChild>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5723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543</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Del</vt:lpstr>
      <vt:lpstr>Del</vt:lpstr>
    </vt:vector>
  </TitlesOfParts>
  <Company>Sveikatos apsaugos ministerija</Company>
  <LinksUpToDate>false</LinksUpToDate>
  <CharactersWithSpaces>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A. Kokorina</dc:creator>
  <cp:lastModifiedBy>Bendras</cp:lastModifiedBy>
  <cp:revision>3</cp:revision>
  <cp:lastPrinted>2022-03-14T08:01:00Z</cp:lastPrinted>
  <dcterms:created xsi:type="dcterms:W3CDTF">2023-05-31T06:06:00Z</dcterms:created>
  <dcterms:modified xsi:type="dcterms:W3CDTF">2023-06-05T11:27:00Z</dcterms:modified>
</cp:coreProperties>
</file>