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99CAA" w14:textId="77777777" w:rsidR="00525F99" w:rsidRDefault="00525F99" w:rsidP="00525F9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EKONOMIKOS IR FINANSŲ </w:t>
      </w:r>
      <w:r>
        <w:rPr>
          <w:rFonts w:ascii="Times New Roman" w:eastAsia="Times New Roman" w:hAnsi="Times New Roman" w:cs="Times New Roman"/>
          <w:b/>
          <w:bCs/>
          <w:sz w:val="24"/>
          <w:szCs w:val="24"/>
        </w:rPr>
        <w:t>KOMITETO</w:t>
      </w:r>
    </w:p>
    <w:p w14:paraId="11EC255D" w14:textId="77777777" w:rsidR="00525F99" w:rsidRDefault="00525F99" w:rsidP="00525F99">
      <w:pPr>
        <w:keepNext/>
        <w:spacing w:after="0" w:line="240" w:lineRule="auto"/>
        <w:jc w:val="center"/>
        <w:outlineLvl w:val="4"/>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 xml:space="preserve">2023 m. vasario 23 d. 13.00 val. posėdžio </w:t>
      </w:r>
    </w:p>
    <w:p w14:paraId="2B622126" w14:textId="77777777" w:rsidR="00525F99" w:rsidRDefault="00525F99" w:rsidP="00525F99">
      <w:pPr>
        <w:keepNext/>
        <w:spacing w:after="0" w:line="240" w:lineRule="auto"/>
        <w:jc w:val="center"/>
        <w:outlineLvl w:val="4"/>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darbotvarkė</w:t>
      </w:r>
    </w:p>
    <w:p w14:paraId="6E9E89C4" w14:textId="77777777" w:rsidR="00525F99" w:rsidRDefault="00525F99" w:rsidP="00525F99">
      <w:pPr>
        <w:keepNext/>
        <w:spacing w:after="0" w:line="240" w:lineRule="auto"/>
        <w:jc w:val="center"/>
        <w:outlineLvl w:val="4"/>
        <w:rPr>
          <w:rFonts w:ascii="Times New Roman" w:eastAsia="Times New Roman" w:hAnsi="Times New Roman" w:cs="Times New Roman"/>
          <w:b/>
          <w:caps/>
          <w:sz w:val="24"/>
          <w:szCs w:val="24"/>
        </w:rPr>
      </w:pPr>
    </w:p>
    <w:p w14:paraId="531811AC" w14:textId="77777777" w:rsidR="00525F99" w:rsidRDefault="00525F99" w:rsidP="00525F99">
      <w:pPr>
        <w:keepNext/>
        <w:spacing w:after="0" w:line="240" w:lineRule="auto"/>
        <w:jc w:val="center"/>
        <w:outlineLvl w:val="4"/>
        <w:rPr>
          <w:rFonts w:ascii="Times New Roman" w:eastAsia="Times New Roman" w:hAnsi="Times New Roman" w:cs="Times New Roman"/>
          <w:b/>
          <w:caps/>
          <w:sz w:val="24"/>
          <w:szCs w:val="24"/>
        </w:rPr>
      </w:pPr>
    </w:p>
    <w:p w14:paraId="5D6ADBDC" w14:textId="77777777" w:rsidR="00525F99" w:rsidRPr="00192511" w:rsidRDefault="00525F99" w:rsidP="00525F99">
      <w:pPr>
        <w:spacing w:line="240" w:lineRule="auto"/>
        <w:ind w:firstLine="851"/>
        <w:rPr>
          <w:rFonts w:ascii="Times New Roman" w:eastAsia="Times New Roman" w:hAnsi="Times New Roman" w:cs="Times New Roman"/>
          <w:i/>
          <w:iCs/>
          <w:sz w:val="24"/>
          <w:szCs w:val="24"/>
          <w:lang w:eastAsia="lt-LT"/>
        </w:rPr>
      </w:pPr>
      <w:bookmarkStart w:id="0" w:name="_Hlk103344140"/>
      <w:bookmarkStart w:id="1" w:name="_Hlk62718244"/>
      <w:r>
        <w:rPr>
          <w:rFonts w:ascii="Times New Roman" w:eastAsia="Times New Roman" w:hAnsi="Times New Roman" w:cs="Times New Roman"/>
          <w:i/>
          <w:iCs/>
          <w:sz w:val="24"/>
          <w:szCs w:val="20"/>
        </w:rPr>
        <w:t>1.(</w:t>
      </w:r>
      <w:r w:rsidRPr="00192511">
        <w:rPr>
          <w:rFonts w:ascii="Times New Roman" w:eastAsia="Times New Roman" w:hAnsi="Times New Roman" w:cs="Times New Roman"/>
          <w:i/>
          <w:iCs/>
          <w:sz w:val="24"/>
          <w:szCs w:val="20"/>
        </w:rPr>
        <w:t>3.</w:t>
      </w:r>
      <w:r>
        <w:rPr>
          <w:rFonts w:ascii="Times New Roman" w:eastAsia="Times New Roman" w:hAnsi="Times New Roman" w:cs="Times New Roman"/>
          <w:i/>
          <w:iCs/>
          <w:sz w:val="24"/>
          <w:szCs w:val="20"/>
        </w:rPr>
        <w:t>)</w:t>
      </w:r>
      <w:r w:rsidRPr="00192511">
        <w:rPr>
          <w:rFonts w:ascii="Times New Roman" w:eastAsia="Times New Roman" w:hAnsi="Times New Roman" w:cs="Times New Roman"/>
          <w:i/>
          <w:iCs/>
          <w:sz w:val="24"/>
          <w:szCs w:val="20"/>
        </w:rPr>
        <w:t xml:space="preserve"> </w:t>
      </w:r>
      <w:r w:rsidRPr="00192511">
        <w:rPr>
          <w:rFonts w:ascii="Times New Roman" w:eastAsia="Times New Roman" w:hAnsi="Times New Roman" w:cs="Times New Roman"/>
          <w:i/>
          <w:iCs/>
          <w:sz w:val="24"/>
          <w:szCs w:val="24"/>
          <w:lang w:eastAsia="lt-LT"/>
        </w:rPr>
        <w:t>Dėl Visagino savivaldybės ekonomikos ir investicijų augimo skatinimo savivaldybėje vystant turizmo plėtrą programos patvirtinimo.</w:t>
      </w:r>
    </w:p>
    <w:p w14:paraId="678161BC" w14:textId="77777777" w:rsidR="00525F99" w:rsidRPr="00192511" w:rsidRDefault="00525F99" w:rsidP="00525F99">
      <w:pPr>
        <w:spacing w:after="0" w:line="240" w:lineRule="auto"/>
        <w:ind w:firstLine="851"/>
        <w:jc w:val="both"/>
        <w:rPr>
          <w:rFonts w:ascii="Times New Roman" w:eastAsia="Times New Roman" w:hAnsi="Times New Roman" w:cs="Times New Roman"/>
          <w:sz w:val="24"/>
          <w:szCs w:val="20"/>
        </w:rPr>
      </w:pPr>
      <w:r w:rsidRPr="00192511">
        <w:rPr>
          <w:rFonts w:ascii="Times New Roman" w:eastAsia="Times New Roman" w:hAnsi="Times New Roman" w:cs="Times New Roman"/>
          <w:sz w:val="24"/>
          <w:szCs w:val="20"/>
        </w:rPr>
        <w:t>Pranešėja – Inga Stankevičienė, Strateginio planavimo ir investicijų valdymo skyriaus vyriausioji specialistė.</w:t>
      </w:r>
    </w:p>
    <w:p w14:paraId="698F48D4" w14:textId="77777777" w:rsidR="00525F99" w:rsidRPr="00192511" w:rsidRDefault="00525F99" w:rsidP="00525F99">
      <w:pPr>
        <w:spacing w:line="240" w:lineRule="auto"/>
        <w:ind w:firstLine="851"/>
        <w:jc w:val="both"/>
        <w:rPr>
          <w:rFonts w:ascii="Times New Roman" w:eastAsia="Times New Roman" w:hAnsi="Times New Roman" w:cs="Times New Roman"/>
          <w:i/>
          <w:iCs/>
          <w:sz w:val="24"/>
          <w:szCs w:val="24"/>
          <w:lang w:eastAsia="lt-LT"/>
        </w:rPr>
      </w:pPr>
      <w:r>
        <w:rPr>
          <w:rFonts w:ascii="Times New Roman" w:eastAsia="Times New Roman" w:hAnsi="Times New Roman" w:cs="Times New Roman"/>
          <w:i/>
          <w:iCs/>
          <w:sz w:val="24"/>
          <w:szCs w:val="20"/>
        </w:rPr>
        <w:t>2.(</w:t>
      </w:r>
      <w:r w:rsidRPr="00192511">
        <w:rPr>
          <w:rFonts w:ascii="Times New Roman" w:eastAsia="Times New Roman" w:hAnsi="Times New Roman" w:cs="Times New Roman"/>
          <w:i/>
          <w:iCs/>
          <w:sz w:val="24"/>
          <w:szCs w:val="20"/>
        </w:rPr>
        <w:t>4.</w:t>
      </w:r>
      <w:r>
        <w:rPr>
          <w:rFonts w:ascii="Times New Roman" w:eastAsia="Times New Roman" w:hAnsi="Times New Roman" w:cs="Times New Roman"/>
          <w:i/>
          <w:iCs/>
          <w:sz w:val="24"/>
          <w:szCs w:val="20"/>
        </w:rPr>
        <w:t>)</w:t>
      </w:r>
      <w:r w:rsidRPr="00192511">
        <w:rPr>
          <w:rFonts w:ascii="Times New Roman" w:eastAsia="Times New Roman" w:hAnsi="Times New Roman" w:cs="Times New Roman"/>
          <w:i/>
          <w:iCs/>
          <w:sz w:val="24"/>
          <w:szCs w:val="20"/>
        </w:rPr>
        <w:t xml:space="preserve"> </w:t>
      </w:r>
      <w:r w:rsidRPr="00192511">
        <w:rPr>
          <w:rFonts w:ascii="Times New Roman" w:eastAsia="Times New Roman" w:hAnsi="Times New Roman" w:cs="Times New Roman"/>
          <w:i/>
          <w:iCs/>
          <w:sz w:val="24"/>
          <w:szCs w:val="24"/>
          <w:lang w:eastAsia="lt-LT"/>
        </w:rPr>
        <w:t>Dėl pavedimo vykdyti įgaliojimus priskirtus savivaldybės tarybos paprastajai kompetencijai.</w:t>
      </w:r>
    </w:p>
    <w:p w14:paraId="38E9DD8F" w14:textId="77777777" w:rsidR="00525F99" w:rsidRDefault="00525F99" w:rsidP="00525F99">
      <w:pPr>
        <w:spacing w:after="0" w:line="240" w:lineRule="auto"/>
        <w:ind w:firstLine="851"/>
        <w:jc w:val="both"/>
        <w:rPr>
          <w:rFonts w:ascii="Times New Roman" w:eastAsia="Times New Roman" w:hAnsi="Times New Roman" w:cs="Times New Roman"/>
          <w:sz w:val="24"/>
          <w:szCs w:val="20"/>
        </w:rPr>
      </w:pPr>
      <w:r w:rsidRPr="00192511">
        <w:rPr>
          <w:rFonts w:ascii="Times New Roman" w:eastAsia="Times New Roman" w:hAnsi="Times New Roman" w:cs="Times New Roman"/>
          <w:sz w:val="24"/>
          <w:szCs w:val="20"/>
        </w:rPr>
        <w:t>Pranešėjas – Ričardas Petrauskas, Teisės, personalo ir civilinės metrikacijos skyriaus vedėjas.</w:t>
      </w:r>
    </w:p>
    <w:p w14:paraId="7EE58A0B" w14:textId="77777777" w:rsidR="00525F99" w:rsidRPr="00192511" w:rsidRDefault="00525F99" w:rsidP="00525F99">
      <w:pPr>
        <w:spacing w:after="0" w:line="240" w:lineRule="auto"/>
        <w:ind w:firstLine="851"/>
        <w:jc w:val="both"/>
        <w:rPr>
          <w:rFonts w:ascii="Times New Roman" w:eastAsia="Times New Roman" w:hAnsi="Times New Roman" w:cs="Times New Roman"/>
          <w:sz w:val="24"/>
          <w:szCs w:val="20"/>
        </w:rPr>
      </w:pPr>
    </w:p>
    <w:p w14:paraId="46EDB2B2" w14:textId="77777777" w:rsidR="00525F99" w:rsidRPr="00192511" w:rsidRDefault="00525F99" w:rsidP="00525F99">
      <w:pPr>
        <w:spacing w:after="0" w:line="240" w:lineRule="auto"/>
        <w:ind w:firstLine="851"/>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w:t>
      </w:r>
      <w:r w:rsidRPr="00192511">
        <w:rPr>
          <w:rFonts w:ascii="Times New Roman" w:eastAsia="Times New Roman" w:hAnsi="Times New Roman" w:cs="Times New Roman"/>
          <w:i/>
          <w:iCs/>
          <w:sz w:val="24"/>
          <w:szCs w:val="24"/>
        </w:rPr>
        <w:t>8.</w:t>
      </w:r>
      <w:r>
        <w:rPr>
          <w:rFonts w:ascii="Times New Roman" w:eastAsia="Times New Roman" w:hAnsi="Times New Roman" w:cs="Times New Roman"/>
          <w:i/>
          <w:iCs/>
          <w:sz w:val="24"/>
          <w:szCs w:val="24"/>
        </w:rPr>
        <w:t>)</w:t>
      </w:r>
      <w:r w:rsidRPr="00192511">
        <w:rPr>
          <w:rFonts w:ascii="Times New Roman" w:eastAsia="Times New Roman" w:hAnsi="Times New Roman" w:cs="Times New Roman"/>
          <w:i/>
          <w:iCs/>
          <w:sz w:val="24"/>
          <w:szCs w:val="24"/>
        </w:rPr>
        <w:t xml:space="preserve"> </w:t>
      </w:r>
      <w:r w:rsidRPr="00192511">
        <w:rPr>
          <w:rFonts w:ascii="Times New Roman" w:hAnsi="Times New Roman" w:cs="Times New Roman"/>
          <w:i/>
          <w:iCs/>
          <w:sz w:val="24"/>
          <w:szCs w:val="24"/>
        </w:rPr>
        <w:t>Dėl Visagino savivaldybės tarybos 2019 m. kovo 28 d. sprendimo Nr. TS-71 „Dėl didžiausio leistino Visagino savivaldybės švietimo ir kultūros įstaigų bei Visagino švietimo pagalbos tarnybos pareigybių etatų skaičiaus nustatymo“ pakeitimo.</w:t>
      </w:r>
    </w:p>
    <w:p w14:paraId="27ED2351" w14:textId="77777777" w:rsidR="00525F99" w:rsidRPr="00192511" w:rsidRDefault="00525F99" w:rsidP="00525F99">
      <w:pPr>
        <w:spacing w:after="0" w:line="240" w:lineRule="auto"/>
        <w:jc w:val="both"/>
        <w:rPr>
          <w:rFonts w:ascii="Times New Roman" w:eastAsia="Times New Roman" w:hAnsi="Times New Roman" w:cs="Times New Roman"/>
          <w:sz w:val="24"/>
          <w:szCs w:val="20"/>
        </w:rPr>
      </w:pPr>
      <w:r w:rsidRPr="00192511">
        <w:rPr>
          <w:rFonts w:ascii="Times New Roman" w:eastAsia="Times New Roman" w:hAnsi="Times New Roman" w:cs="Times New Roman"/>
          <w:sz w:val="24"/>
          <w:szCs w:val="20"/>
        </w:rPr>
        <w:t xml:space="preserve">               Pranešėja – Nadežda Rybakova, Finansų ir biudžeto skyriaus vedėja.</w:t>
      </w:r>
    </w:p>
    <w:p w14:paraId="4F70AD4C" w14:textId="77777777" w:rsidR="00525F99" w:rsidRPr="00192511" w:rsidRDefault="00525F99" w:rsidP="00525F99">
      <w:pPr>
        <w:spacing w:after="0" w:line="240" w:lineRule="auto"/>
        <w:jc w:val="both"/>
        <w:rPr>
          <w:rFonts w:ascii="Times New Roman" w:eastAsia="Times New Roman" w:hAnsi="Times New Roman" w:cs="Times New Roman"/>
          <w:sz w:val="24"/>
          <w:szCs w:val="20"/>
        </w:rPr>
      </w:pPr>
    </w:p>
    <w:p w14:paraId="30B51267" w14:textId="77777777" w:rsidR="00525F99" w:rsidRPr="00192511" w:rsidRDefault="00525F99" w:rsidP="00525F99">
      <w:pPr>
        <w:spacing w:line="240" w:lineRule="auto"/>
        <w:ind w:firstLine="851"/>
        <w:jc w:val="both"/>
        <w:rPr>
          <w:rFonts w:ascii="Times New Roman" w:eastAsia="Times New Roman" w:hAnsi="Times New Roman" w:cs="Times New Roman"/>
          <w:i/>
          <w:iCs/>
          <w:sz w:val="24"/>
          <w:szCs w:val="24"/>
          <w:lang w:eastAsia="lt-LT"/>
        </w:rPr>
      </w:pPr>
      <w:r>
        <w:rPr>
          <w:rFonts w:ascii="Times New Roman" w:eastAsia="Times New Roman" w:hAnsi="Times New Roman" w:cs="Times New Roman"/>
          <w:i/>
          <w:iCs/>
          <w:sz w:val="24"/>
          <w:szCs w:val="24"/>
        </w:rPr>
        <w:t>4.(</w:t>
      </w:r>
      <w:r w:rsidRPr="00192511">
        <w:rPr>
          <w:rFonts w:ascii="Times New Roman" w:eastAsia="Times New Roman" w:hAnsi="Times New Roman" w:cs="Times New Roman"/>
          <w:i/>
          <w:iCs/>
          <w:sz w:val="24"/>
          <w:szCs w:val="24"/>
        </w:rPr>
        <w:t>9.</w:t>
      </w:r>
      <w:r>
        <w:rPr>
          <w:rFonts w:ascii="Times New Roman" w:eastAsia="Times New Roman" w:hAnsi="Times New Roman" w:cs="Times New Roman"/>
          <w:i/>
          <w:iCs/>
          <w:sz w:val="24"/>
          <w:szCs w:val="24"/>
        </w:rPr>
        <w:t>)</w:t>
      </w:r>
      <w:r w:rsidRPr="00192511">
        <w:rPr>
          <w:rFonts w:ascii="Times New Roman" w:eastAsia="Times New Roman" w:hAnsi="Times New Roman" w:cs="Times New Roman"/>
          <w:i/>
          <w:iCs/>
          <w:sz w:val="24"/>
          <w:szCs w:val="24"/>
        </w:rPr>
        <w:t xml:space="preserve"> </w:t>
      </w:r>
      <w:r w:rsidRPr="00192511">
        <w:rPr>
          <w:rFonts w:ascii="Times New Roman" w:eastAsia="Times New Roman" w:hAnsi="Times New Roman" w:cs="Times New Roman"/>
          <w:i/>
          <w:iCs/>
          <w:sz w:val="24"/>
          <w:szCs w:val="24"/>
          <w:lang w:eastAsia="lt-LT"/>
        </w:rPr>
        <w:t>Dėl pritarimo Visagino lopšelio-darželio „Auksinis gaidelis“ (Vaikystės pedagogikos centro) dalyvavimui projekte ,,Spalvotosios emocijos“ („</w:t>
      </w:r>
      <w:proofErr w:type="spellStart"/>
      <w:r w:rsidRPr="00192511">
        <w:rPr>
          <w:rFonts w:ascii="Times New Roman" w:eastAsia="Times New Roman" w:hAnsi="Times New Roman" w:cs="Times New Roman"/>
          <w:i/>
          <w:iCs/>
          <w:sz w:val="24"/>
          <w:szCs w:val="24"/>
          <w:lang w:eastAsia="lt-LT"/>
        </w:rPr>
        <w:t>Colorful</w:t>
      </w:r>
      <w:proofErr w:type="spellEnd"/>
      <w:r w:rsidRPr="00192511">
        <w:rPr>
          <w:rFonts w:ascii="Times New Roman" w:eastAsia="Times New Roman" w:hAnsi="Times New Roman" w:cs="Times New Roman"/>
          <w:i/>
          <w:iCs/>
          <w:sz w:val="24"/>
          <w:szCs w:val="24"/>
          <w:lang w:eastAsia="lt-LT"/>
        </w:rPr>
        <w:t xml:space="preserve"> </w:t>
      </w:r>
      <w:proofErr w:type="spellStart"/>
      <w:r w:rsidRPr="00192511">
        <w:rPr>
          <w:rFonts w:ascii="Times New Roman" w:eastAsia="Times New Roman" w:hAnsi="Times New Roman" w:cs="Times New Roman"/>
          <w:i/>
          <w:iCs/>
          <w:sz w:val="24"/>
          <w:szCs w:val="24"/>
          <w:lang w:eastAsia="lt-LT"/>
        </w:rPr>
        <w:t>emotions</w:t>
      </w:r>
      <w:proofErr w:type="spellEnd"/>
      <w:r w:rsidRPr="00192511">
        <w:rPr>
          <w:rFonts w:ascii="Times New Roman" w:eastAsia="Times New Roman" w:hAnsi="Times New Roman" w:cs="Times New Roman"/>
          <w:i/>
          <w:iCs/>
          <w:sz w:val="24"/>
          <w:szCs w:val="24"/>
          <w:lang w:eastAsia="lt-LT"/>
        </w:rPr>
        <w:t xml:space="preserve">“). </w:t>
      </w:r>
    </w:p>
    <w:p w14:paraId="2D8FD26F" w14:textId="77777777" w:rsidR="00525F99" w:rsidRPr="00192511" w:rsidRDefault="00525F99" w:rsidP="00525F99">
      <w:pPr>
        <w:spacing w:after="0" w:line="240" w:lineRule="auto"/>
        <w:ind w:firstLine="851"/>
        <w:jc w:val="both"/>
        <w:rPr>
          <w:rFonts w:ascii="Times New Roman" w:eastAsia="Times New Roman" w:hAnsi="Times New Roman" w:cs="Times New Roman"/>
          <w:sz w:val="24"/>
          <w:szCs w:val="20"/>
        </w:rPr>
      </w:pPr>
      <w:r w:rsidRPr="00192511">
        <w:rPr>
          <w:rFonts w:ascii="Times New Roman" w:eastAsia="Times New Roman" w:hAnsi="Times New Roman" w:cs="Times New Roman"/>
          <w:sz w:val="24"/>
          <w:szCs w:val="20"/>
        </w:rPr>
        <w:t xml:space="preserve">Pranešėja – Asta </w:t>
      </w:r>
      <w:proofErr w:type="spellStart"/>
      <w:r w:rsidRPr="00192511">
        <w:rPr>
          <w:rFonts w:ascii="Times New Roman" w:eastAsia="Times New Roman" w:hAnsi="Times New Roman" w:cs="Times New Roman"/>
          <w:sz w:val="24"/>
          <w:szCs w:val="20"/>
        </w:rPr>
        <w:t>Sieliūnienė</w:t>
      </w:r>
      <w:proofErr w:type="spellEnd"/>
      <w:r w:rsidRPr="00192511">
        <w:rPr>
          <w:rFonts w:ascii="Times New Roman" w:eastAsia="Times New Roman" w:hAnsi="Times New Roman" w:cs="Times New Roman"/>
          <w:sz w:val="24"/>
          <w:szCs w:val="20"/>
        </w:rPr>
        <w:t>, Švietimo, kultūros, sporto ir valstybinės kalbos kontrolės skyriaus vedėja.</w:t>
      </w:r>
    </w:p>
    <w:p w14:paraId="0188BE13" w14:textId="77777777" w:rsidR="00525F99" w:rsidRPr="00192511" w:rsidRDefault="00525F99" w:rsidP="00525F99">
      <w:pPr>
        <w:spacing w:after="0" w:line="240" w:lineRule="auto"/>
        <w:jc w:val="both"/>
        <w:rPr>
          <w:rFonts w:ascii="Times New Roman" w:eastAsia="Times New Roman" w:hAnsi="Times New Roman" w:cs="Times New Roman"/>
          <w:sz w:val="24"/>
          <w:szCs w:val="24"/>
        </w:rPr>
      </w:pPr>
    </w:p>
    <w:p w14:paraId="75F098E5" w14:textId="77777777" w:rsidR="00525F99" w:rsidRPr="00192511" w:rsidRDefault="00525F99" w:rsidP="00525F99">
      <w:pPr>
        <w:spacing w:line="240" w:lineRule="auto"/>
        <w:ind w:firstLine="851"/>
        <w:jc w:val="both"/>
        <w:rPr>
          <w:rFonts w:ascii="Times New Roman" w:eastAsia="Times New Roman" w:hAnsi="Times New Roman" w:cs="Times New Roman"/>
          <w:i/>
          <w:iCs/>
          <w:sz w:val="24"/>
          <w:szCs w:val="24"/>
          <w:lang w:eastAsia="lt-LT"/>
        </w:rPr>
      </w:pPr>
      <w:r>
        <w:rPr>
          <w:rFonts w:ascii="Times New Roman" w:eastAsia="Times New Roman" w:hAnsi="Times New Roman" w:cs="Times New Roman"/>
          <w:i/>
          <w:iCs/>
          <w:sz w:val="24"/>
          <w:szCs w:val="20"/>
        </w:rPr>
        <w:t>5.(</w:t>
      </w:r>
      <w:r w:rsidRPr="00192511">
        <w:rPr>
          <w:rFonts w:ascii="Times New Roman" w:eastAsia="Times New Roman" w:hAnsi="Times New Roman" w:cs="Times New Roman"/>
          <w:i/>
          <w:iCs/>
          <w:sz w:val="24"/>
          <w:szCs w:val="20"/>
        </w:rPr>
        <w:t>11.</w:t>
      </w:r>
      <w:r>
        <w:rPr>
          <w:rFonts w:ascii="Times New Roman" w:eastAsia="Times New Roman" w:hAnsi="Times New Roman" w:cs="Times New Roman"/>
          <w:i/>
          <w:iCs/>
          <w:sz w:val="24"/>
          <w:szCs w:val="20"/>
        </w:rPr>
        <w:t>)</w:t>
      </w:r>
      <w:r w:rsidRPr="00192511">
        <w:rPr>
          <w:rFonts w:ascii="Times New Roman" w:eastAsia="Times New Roman" w:hAnsi="Times New Roman" w:cs="Times New Roman"/>
          <w:i/>
          <w:iCs/>
          <w:sz w:val="24"/>
          <w:szCs w:val="20"/>
        </w:rPr>
        <w:t xml:space="preserve"> </w:t>
      </w:r>
      <w:r w:rsidRPr="00192511">
        <w:rPr>
          <w:rFonts w:ascii="Times New Roman" w:eastAsia="Times New Roman" w:hAnsi="Times New Roman" w:cs="Times New Roman"/>
          <w:i/>
          <w:iCs/>
          <w:sz w:val="24"/>
          <w:szCs w:val="24"/>
          <w:lang w:eastAsia="lt-LT"/>
        </w:rPr>
        <w:t>Dėl mokslo metų pradžios ir trukmės pagal neformaliojo švietimo programas Visagino ikimokyklinio ugdymo mokyklose ir Visagino kūrybos ir menų akademijoje nustatymo.</w:t>
      </w:r>
    </w:p>
    <w:p w14:paraId="2A2679A9" w14:textId="77777777" w:rsidR="00525F99" w:rsidRPr="00192511" w:rsidRDefault="00525F99" w:rsidP="00525F99">
      <w:pPr>
        <w:spacing w:after="0" w:line="240" w:lineRule="auto"/>
        <w:ind w:firstLine="851"/>
        <w:jc w:val="both"/>
        <w:rPr>
          <w:rFonts w:ascii="Times New Roman" w:eastAsia="Times New Roman" w:hAnsi="Times New Roman" w:cs="Times New Roman"/>
          <w:sz w:val="24"/>
          <w:szCs w:val="20"/>
        </w:rPr>
      </w:pPr>
      <w:r w:rsidRPr="00192511">
        <w:rPr>
          <w:rFonts w:ascii="Times New Roman" w:eastAsia="Times New Roman" w:hAnsi="Times New Roman" w:cs="Times New Roman"/>
          <w:sz w:val="24"/>
          <w:szCs w:val="20"/>
        </w:rPr>
        <w:t xml:space="preserve">Pranešėja – Asta </w:t>
      </w:r>
      <w:proofErr w:type="spellStart"/>
      <w:r w:rsidRPr="00192511">
        <w:rPr>
          <w:rFonts w:ascii="Times New Roman" w:eastAsia="Times New Roman" w:hAnsi="Times New Roman" w:cs="Times New Roman"/>
          <w:sz w:val="24"/>
          <w:szCs w:val="20"/>
        </w:rPr>
        <w:t>Sieliūnienė</w:t>
      </w:r>
      <w:proofErr w:type="spellEnd"/>
      <w:r w:rsidRPr="00192511">
        <w:rPr>
          <w:rFonts w:ascii="Times New Roman" w:eastAsia="Times New Roman" w:hAnsi="Times New Roman" w:cs="Times New Roman"/>
          <w:sz w:val="24"/>
          <w:szCs w:val="20"/>
        </w:rPr>
        <w:t>, Švietimo, kultūros, sporto ir valstybinės kalbos kontrolės skyriaus vedėja.</w:t>
      </w:r>
    </w:p>
    <w:p w14:paraId="21162023" w14:textId="77777777" w:rsidR="00525F99" w:rsidRPr="00192511" w:rsidRDefault="00525F99" w:rsidP="00525F99">
      <w:pPr>
        <w:spacing w:after="0" w:line="240" w:lineRule="auto"/>
        <w:jc w:val="both"/>
        <w:rPr>
          <w:rFonts w:ascii="Times New Roman" w:eastAsia="Times New Roman" w:hAnsi="Times New Roman" w:cs="Times New Roman"/>
          <w:sz w:val="24"/>
          <w:szCs w:val="20"/>
        </w:rPr>
      </w:pPr>
      <w:r w:rsidRPr="00192511">
        <w:rPr>
          <w:rFonts w:ascii="Times New Roman" w:eastAsia="Times New Roman" w:hAnsi="Times New Roman" w:cs="Times New Roman"/>
          <w:i/>
          <w:iCs/>
          <w:sz w:val="24"/>
          <w:szCs w:val="24"/>
        </w:rPr>
        <w:t xml:space="preserve">  </w:t>
      </w:r>
    </w:p>
    <w:p w14:paraId="68DBAD16" w14:textId="77777777" w:rsidR="00525F99" w:rsidRPr="00192511" w:rsidRDefault="00525F99" w:rsidP="00525F99">
      <w:pPr>
        <w:spacing w:line="240" w:lineRule="auto"/>
        <w:ind w:firstLine="851"/>
        <w:jc w:val="both"/>
        <w:rPr>
          <w:rFonts w:ascii="Times New Roman" w:eastAsia="Times New Roman" w:hAnsi="Times New Roman" w:cs="Times New Roman"/>
          <w:i/>
          <w:iCs/>
          <w:sz w:val="24"/>
          <w:szCs w:val="24"/>
          <w:lang w:eastAsia="lt-LT"/>
        </w:rPr>
      </w:pPr>
      <w:r>
        <w:rPr>
          <w:rFonts w:ascii="Times New Roman" w:eastAsia="Times New Roman" w:hAnsi="Times New Roman" w:cs="Times New Roman"/>
          <w:i/>
          <w:iCs/>
          <w:sz w:val="24"/>
          <w:szCs w:val="20"/>
        </w:rPr>
        <w:t>6.(</w:t>
      </w:r>
      <w:r w:rsidRPr="00192511">
        <w:rPr>
          <w:rFonts w:ascii="Times New Roman" w:eastAsia="Times New Roman" w:hAnsi="Times New Roman" w:cs="Times New Roman"/>
          <w:i/>
          <w:iCs/>
          <w:sz w:val="24"/>
          <w:szCs w:val="20"/>
        </w:rPr>
        <w:t>32.</w:t>
      </w:r>
      <w:r>
        <w:rPr>
          <w:rFonts w:ascii="Times New Roman" w:eastAsia="Times New Roman" w:hAnsi="Times New Roman" w:cs="Times New Roman"/>
          <w:i/>
          <w:iCs/>
          <w:sz w:val="24"/>
          <w:szCs w:val="20"/>
        </w:rPr>
        <w:t>)</w:t>
      </w:r>
      <w:r w:rsidRPr="00192511">
        <w:rPr>
          <w:rFonts w:ascii="Times New Roman" w:eastAsia="Times New Roman" w:hAnsi="Times New Roman" w:cs="Times New Roman"/>
          <w:i/>
          <w:iCs/>
          <w:sz w:val="24"/>
          <w:szCs w:val="20"/>
        </w:rPr>
        <w:t xml:space="preserve"> </w:t>
      </w:r>
      <w:r w:rsidRPr="00192511">
        <w:rPr>
          <w:rFonts w:ascii="Times New Roman" w:eastAsia="Times New Roman" w:hAnsi="Times New Roman" w:cs="Times New Roman"/>
          <w:i/>
          <w:iCs/>
          <w:sz w:val="24"/>
          <w:szCs w:val="24"/>
          <w:lang w:eastAsia="lt-LT"/>
        </w:rPr>
        <w:t>Dėl Visagino savivaldybės tarybos 2016 m. balandžio 27 d. sprendimo Nr. TS-83 „Dėl Visagino savivaldybės parduodamų būstų ir pagalbinio ūkio paskirties pastatų sąrašo sudarymo“ pakeitimo.</w:t>
      </w:r>
    </w:p>
    <w:p w14:paraId="4E8C250B" w14:textId="77777777" w:rsidR="00525F99" w:rsidRPr="00192511" w:rsidRDefault="00525F99" w:rsidP="00525F99">
      <w:pPr>
        <w:spacing w:line="240" w:lineRule="auto"/>
        <w:ind w:firstLine="851"/>
        <w:jc w:val="both"/>
        <w:rPr>
          <w:rFonts w:ascii="Times New Roman" w:eastAsia="Times New Roman" w:hAnsi="Times New Roman" w:cs="Times New Roman"/>
          <w:sz w:val="24"/>
          <w:szCs w:val="20"/>
        </w:rPr>
      </w:pPr>
      <w:bookmarkStart w:id="2" w:name="_Hlk127353658"/>
      <w:r w:rsidRPr="00192511">
        <w:rPr>
          <w:rFonts w:ascii="Times New Roman" w:eastAsia="Times New Roman" w:hAnsi="Times New Roman" w:cs="Times New Roman"/>
          <w:sz w:val="24"/>
          <w:szCs w:val="20"/>
        </w:rPr>
        <w:t xml:space="preserve">Pranešėja – Valentina </w:t>
      </w:r>
      <w:proofErr w:type="spellStart"/>
      <w:r w:rsidRPr="00192511">
        <w:rPr>
          <w:rFonts w:ascii="Times New Roman" w:eastAsia="Times New Roman" w:hAnsi="Times New Roman" w:cs="Times New Roman"/>
          <w:sz w:val="24"/>
          <w:szCs w:val="20"/>
        </w:rPr>
        <w:t>Raubiškienė</w:t>
      </w:r>
      <w:proofErr w:type="spellEnd"/>
      <w:r w:rsidRPr="00192511">
        <w:rPr>
          <w:rFonts w:ascii="Times New Roman" w:eastAsia="Times New Roman" w:hAnsi="Times New Roman" w:cs="Times New Roman"/>
          <w:sz w:val="24"/>
          <w:szCs w:val="20"/>
        </w:rPr>
        <w:t>, Vietinio ūkio valdymo ir statybos skyriaus vedėja.</w:t>
      </w:r>
    </w:p>
    <w:bookmarkEnd w:id="2"/>
    <w:p w14:paraId="71760118" w14:textId="77777777" w:rsidR="00525F99" w:rsidRPr="00192511" w:rsidRDefault="00525F99" w:rsidP="00525F99">
      <w:pPr>
        <w:spacing w:line="240" w:lineRule="auto"/>
        <w:ind w:firstLine="851"/>
        <w:jc w:val="both"/>
        <w:rPr>
          <w:rFonts w:ascii="Times New Roman" w:eastAsia="Times New Roman" w:hAnsi="Times New Roman" w:cs="Times New Roman"/>
          <w:i/>
          <w:iCs/>
          <w:sz w:val="24"/>
          <w:szCs w:val="24"/>
          <w:lang w:eastAsia="lt-LT"/>
        </w:rPr>
      </w:pPr>
      <w:r>
        <w:rPr>
          <w:rFonts w:ascii="Times New Roman" w:eastAsia="Times New Roman" w:hAnsi="Times New Roman" w:cs="Times New Roman"/>
          <w:i/>
          <w:iCs/>
          <w:sz w:val="24"/>
          <w:szCs w:val="20"/>
        </w:rPr>
        <w:t>7.(</w:t>
      </w:r>
      <w:r w:rsidRPr="00192511">
        <w:rPr>
          <w:rFonts w:ascii="Times New Roman" w:eastAsia="Times New Roman" w:hAnsi="Times New Roman" w:cs="Times New Roman"/>
          <w:i/>
          <w:iCs/>
          <w:sz w:val="24"/>
          <w:szCs w:val="20"/>
        </w:rPr>
        <w:t>33.</w:t>
      </w:r>
      <w:r>
        <w:rPr>
          <w:rFonts w:ascii="Times New Roman" w:eastAsia="Times New Roman" w:hAnsi="Times New Roman" w:cs="Times New Roman"/>
          <w:i/>
          <w:iCs/>
          <w:sz w:val="24"/>
          <w:szCs w:val="20"/>
        </w:rPr>
        <w:t>)</w:t>
      </w:r>
      <w:r w:rsidRPr="00192511">
        <w:rPr>
          <w:rFonts w:ascii="Times New Roman" w:eastAsia="Times New Roman" w:hAnsi="Times New Roman" w:cs="Times New Roman"/>
          <w:i/>
          <w:iCs/>
          <w:sz w:val="24"/>
          <w:szCs w:val="20"/>
        </w:rPr>
        <w:t xml:space="preserve"> </w:t>
      </w:r>
      <w:r w:rsidRPr="00192511">
        <w:rPr>
          <w:rFonts w:ascii="Times New Roman" w:eastAsia="Times New Roman" w:hAnsi="Times New Roman" w:cs="Times New Roman"/>
          <w:i/>
          <w:iCs/>
          <w:sz w:val="24"/>
          <w:szCs w:val="24"/>
          <w:lang w:eastAsia="lt-LT"/>
        </w:rPr>
        <w:t>Dėl Visagino savivaldybės atsinaujinančių išteklių energijos naudojimo plėtros veiksmų plano iki 2030 m. ir Visagino savivaldybės atsinaujinančių išteklių energijos naudojimo plėtros veiksmų plano iki 2030 m. tvirtinimo ir įgyvendinimo tvarkos aprašo patvirtinimo.</w:t>
      </w:r>
    </w:p>
    <w:p w14:paraId="5714D759" w14:textId="77777777" w:rsidR="00525F99" w:rsidRPr="00192511" w:rsidRDefault="00525F99" w:rsidP="00525F99">
      <w:pPr>
        <w:spacing w:line="240" w:lineRule="auto"/>
        <w:ind w:firstLine="851"/>
        <w:jc w:val="both"/>
        <w:rPr>
          <w:rFonts w:ascii="Times New Roman" w:eastAsia="Times New Roman" w:hAnsi="Times New Roman" w:cs="Times New Roman"/>
          <w:sz w:val="24"/>
          <w:szCs w:val="20"/>
        </w:rPr>
      </w:pPr>
      <w:r w:rsidRPr="00192511">
        <w:rPr>
          <w:rFonts w:ascii="Times New Roman" w:eastAsia="Times New Roman" w:hAnsi="Times New Roman" w:cs="Times New Roman"/>
          <w:sz w:val="24"/>
          <w:szCs w:val="20"/>
        </w:rPr>
        <w:t xml:space="preserve">Pranešėja – Valentina </w:t>
      </w:r>
      <w:proofErr w:type="spellStart"/>
      <w:r w:rsidRPr="00192511">
        <w:rPr>
          <w:rFonts w:ascii="Times New Roman" w:eastAsia="Times New Roman" w:hAnsi="Times New Roman" w:cs="Times New Roman"/>
          <w:sz w:val="24"/>
          <w:szCs w:val="20"/>
        </w:rPr>
        <w:t>Raubiškienė</w:t>
      </w:r>
      <w:proofErr w:type="spellEnd"/>
      <w:r w:rsidRPr="00192511">
        <w:rPr>
          <w:rFonts w:ascii="Times New Roman" w:eastAsia="Times New Roman" w:hAnsi="Times New Roman" w:cs="Times New Roman"/>
          <w:sz w:val="24"/>
          <w:szCs w:val="20"/>
        </w:rPr>
        <w:t>, Vietinio ūkio valdymo ir statybos skyriaus vedėja.</w:t>
      </w:r>
    </w:p>
    <w:p w14:paraId="5596653F" w14:textId="77777777" w:rsidR="00525F99" w:rsidRPr="00CC7B98" w:rsidRDefault="00525F99" w:rsidP="00525F99">
      <w:pPr>
        <w:spacing w:after="0" w:line="240" w:lineRule="auto"/>
        <w:jc w:val="both"/>
        <w:rPr>
          <w:rFonts w:ascii="Times New Roman" w:eastAsia="Times New Roman" w:hAnsi="Times New Roman" w:cs="Times New Roman"/>
          <w:sz w:val="24"/>
          <w:szCs w:val="20"/>
        </w:rPr>
      </w:pPr>
    </w:p>
    <w:p w14:paraId="05B6FBA8" w14:textId="77777777" w:rsidR="00525F99" w:rsidRPr="00CC7B98" w:rsidRDefault="00525F99" w:rsidP="00525F99">
      <w:pPr>
        <w:spacing w:after="0" w:line="240" w:lineRule="auto"/>
        <w:ind w:firstLine="851"/>
        <w:jc w:val="both"/>
        <w:rPr>
          <w:rFonts w:ascii="Times New Roman" w:eastAsia="Times New Roman" w:hAnsi="Times New Roman" w:cs="Times New Roman"/>
          <w:sz w:val="24"/>
          <w:szCs w:val="20"/>
        </w:rPr>
      </w:pPr>
      <w:bookmarkStart w:id="3" w:name="_Hlk124424395"/>
    </w:p>
    <w:bookmarkEnd w:id="0"/>
    <w:bookmarkEnd w:id="1"/>
    <w:bookmarkEnd w:id="3"/>
    <w:p w14:paraId="6DD81A05" w14:textId="25F37F47" w:rsidR="00525F99" w:rsidRDefault="00525F99" w:rsidP="00525F99">
      <w:pPr>
        <w:jc w:val="center"/>
      </w:pPr>
      <w:r>
        <w:rPr>
          <w:rFonts w:ascii="Times New Roman" w:eastAsia="Times New Roman" w:hAnsi="Times New Roman" w:cs="Times New Roman"/>
          <w:sz w:val="24"/>
          <w:szCs w:val="20"/>
        </w:rPr>
        <w:t>______________________________</w:t>
      </w:r>
    </w:p>
    <w:p w14:paraId="082BF39B" w14:textId="77777777" w:rsidR="00CE2E50" w:rsidRDefault="00CE2E50"/>
    <w:sectPr w:rsidR="00CE2E50" w:rsidSect="008A5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7E6"/>
    <w:rsid w:val="002D77E6"/>
    <w:rsid w:val="00525F99"/>
    <w:rsid w:val="008A5A19"/>
    <w:rsid w:val="00CE2E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624ED"/>
  <w15:chartTrackingRefBased/>
  <w15:docId w15:val="{2B88AE26-C7D1-437E-A795-D39F66E77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25F99"/>
    <w:pPr>
      <w:spacing w:line="254"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1333</Words>
  <Characters>760</Characters>
  <Application>Microsoft Office Word</Application>
  <DocSecurity>0</DocSecurity>
  <Lines>6</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Bendras 3</dc:creator>
  <cp:keywords/>
  <dc:description/>
  <cp:lastModifiedBy>Bendras 3</cp:lastModifiedBy>
  <cp:revision>2</cp:revision>
  <dcterms:created xsi:type="dcterms:W3CDTF">2023-02-17T08:19:00Z</dcterms:created>
  <dcterms:modified xsi:type="dcterms:W3CDTF">2023-02-17T08:20:00Z</dcterms:modified>
</cp:coreProperties>
</file>