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6506" w14:textId="749B9CDC" w:rsidR="006F671A" w:rsidRPr="00A65437" w:rsidRDefault="006F671A" w:rsidP="006F671A">
      <w:pPr>
        <w:jc w:val="center"/>
      </w:pPr>
      <w:r w:rsidRPr="00A65437">
        <w:t>VISAGINO SAVYVALDYBĖS ADMINISTRACIJOS</w:t>
      </w:r>
    </w:p>
    <w:p w14:paraId="00F569AE" w14:textId="1FC64A34" w:rsidR="006F671A" w:rsidRPr="00A65437" w:rsidRDefault="006F671A" w:rsidP="006F671A">
      <w:pPr>
        <w:jc w:val="center"/>
      </w:pPr>
      <w:r w:rsidRPr="00A65437">
        <w:t>APLINKOS TVARKYMO SKYRIAUS</w:t>
      </w:r>
    </w:p>
    <w:p w14:paraId="61E3EB29" w14:textId="691A87F9" w:rsidR="006F671A" w:rsidRPr="00A65437" w:rsidRDefault="006F671A" w:rsidP="006F671A">
      <w:pPr>
        <w:jc w:val="center"/>
      </w:pPr>
      <w:r>
        <w:t>preliminarus</w:t>
      </w:r>
      <w:r w:rsidRPr="00A65437">
        <w:t xml:space="preserve"> </w:t>
      </w:r>
      <w:r>
        <w:t>š</w:t>
      </w:r>
      <w:r w:rsidRPr="00A65437">
        <w:t xml:space="preserve">ienavimo grafikas nuo 2022 m. birželio </w:t>
      </w:r>
      <w:r w:rsidR="00A8256C">
        <w:t>13</w:t>
      </w:r>
      <w:r w:rsidRPr="00A65437">
        <w:t xml:space="preserve"> d.</w:t>
      </w:r>
    </w:p>
    <w:p w14:paraId="7FC17183" w14:textId="77777777" w:rsidR="006F671A" w:rsidRPr="00A65437" w:rsidRDefault="006F671A" w:rsidP="006F671A">
      <w:r w:rsidRPr="00A65437">
        <w:t xml:space="preserve">                                                                       1 </w:t>
      </w:r>
      <w:proofErr w:type="spellStart"/>
      <w:r w:rsidRPr="00A65437">
        <w:t>mkr</w:t>
      </w:r>
      <w:proofErr w:type="spellEnd"/>
      <w:r w:rsidRPr="00A65437">
        <w:t>. r.</w:t>
      </w:r>
    </w:p>
    <w:p w14:paraId="3B2CB04B" w14:textId="77777777" w:rsidR="006F671A" w:rsidRPr="00A65437" w:rsidRDefault="006F671A" w:rsidP="006F67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428"/>
        <w:gridCol w:w="5419"/>
        <w:gridCol w:w="1946"/>
      </w:tblGrid>
      <w:tr w:rsidR="00C4681B" w:rsidRPr="00A65437" w14:paraId="2F7AFC17" w14:textId="77777777" w:rsidTr="006F671A">
        <w:tc>
          <w:tcPr>
            <w:tcW w:w="835" w:type="dxa"/>
            <w:shd w:val="clear" w:color="auto" w:fill="auto"/>
          </w:tcPr>
          <w:p w14:paraId="73E6D9C7" w14:textId="55BAC102" w:rsidR="00C4681B" w:rsidRPr="00A65437" w:rsidRDefault="00C4681B" w:rsidP="00C4681B">
            <w:pPr>
              <w:pStyle w:val="Betarp"/>
            </w:pPr>
            <w:r>
              <w:t>1</w:t>
            </w:r>
          </w:p>
        </w:tc>
        <w:tc>
          <w:tcPr>
            <w:tcW w:w="1428" w:type="dxa"/>
            <w:shd w:val="clear" w:color="auto" w:fill="auto"/>
          </w:tcPr>
          <w:p w14:paraId="7A3D9B6E" w14:textId="39E30CC9" w:rsidR="00C4681B" w:rsidRPr="00A65437" w:rsidRDefault="00C4681B" w:rsidP="00C4681B">
            <w:pPr>
              <w:pStyle w:val="Betarp"/>
            </w:pPr>
            <w:r w:rsidRPr="00A65437">
              <w:t>202</w:t>
            </w:r>
            <w:r>
              <w:t>2</w:t>
            </w:r>
            <w:r w:rsidRPr="00A65437">
              <w:t>.06.</w:t>
            </w:r>
            <w:r>
              <w:t>13</w:t>
            </w:r>
          </w:p>
        </w:tc>
        <w:tc>
          <w:tcPr>
            <w:tcW w:w="5419" w:type="dxa"/>
            <w:shd w:val="clear" w:color="auto" w:fill="auto"/>
          </w:tcPr>
          <w:p w14:paraId="2880B9C8" w14:textId="0CEF15CB" w:rsidR="00C4681B" w:rsidRPr="00A65437" w:rsidRDefault="00C4681B" w:rsidP="00C4681B">
            <w:pPr>
              <w:pStyle w:val="Betarp"/>
            </w:pPr>
            <w:r w:rsidRPr="00A65437">
              <w:t>Taikos pr. 32,34,36,38</w:t>
            </w:r>
          </w:p>
        </w:tc>
        <w:tc>
          <w:tcPr>
            <w:tcW w:w="1946" w:type="dxa"/>
            <w:shd w:val="clear" w:color="auto" w:fill="auto"/>
          </w:tcPr>
          <w:p w14:paraId="6D63FA01" w14:textId="77777777" w:rsidR="00C4681B" w:rsidRPr="00A65437" w:rsidRDefault="00C4681B" w:rsidP="00C4681B">
            <w:pPr>
              <w:pStyle w:val="Betarp"/>
            </w:pPr>
          </w:p>
        </w:tc>
      </w:tr>
      <w:tr w:rsidR="00C4681B" w:rsidRPr="00A65437" w14:paraId="3C576688" w14:textId="77777777" w:rsidTr="006F671A">
        <w:tc>
          <w:tcPr>
            <w:tcW w:w="835" w:type="dxa"/>
            <w:shd w:val="clear" w:color="auto" w:fill="auto"/>
          </w:tcPr>
          <w:p w14:paraId="1C25BE6C" w14:textId="13BFAB6D" w:rsidR="00C4681B" w:rsidRPr="00A65437" w:rsidRDefault="00C4681B" w:rsidP="00C4681B">
            <w:pPr>
              <w:pStyle w:val="Betarp"/>
            </w:pPr>
            <w:r>
              <w:t>2</w:t>
            </w:r>
          </w:p>
        </w:tc>
        <w:tc>
          <w:tcPr>
            <w:tcW w:w="1428" w:type="dxa"/>
            <w:shd w:val="clear" w:color="auto" w:fill="auto"/>
          </w:tcPr>
          <w:p w14:paraId="6F06F452" w14:textId="535085DE" w:rsidR="00C4681B" w:rsidRPr="00A65437" w:rsidRDefault="00C4681B" w:rsidP="00C4681B">
            <w:pPr>
              <w:pStyle w:val="Betarp"/>
            </w:pPr>
            <w:r w:rsidRPr="00A65437">
              <w:t>202</w:t>
            </w:r>
            <w:r>
              <w:t>2</w:t>
            </w:r>
            <w:r w:rsidRPr="00A65437">
              <w:t>.06.</w:t>
            </w:r>
            <w:r>
              <w:t>14</w:t>
            </w:r>
          </w:p>
        </w:tc>
        <w:tc>
          <w:tcPr>
            <w:tcW w:w="5419" w:type="dxa"/>
            <w:shd w:val="clear" w:color="auto" w:fill="auto"/>
          </w:tcPr>
          <w:p w14:paraId="78D7EBBE" w14:textId="036089FD" w:rsidR="00C4681B" w:rsidRPr="00A65437" w:rsidRDefault="00C4681B" w:rsidP="00C4681B">
            <w:pPr>
              <w:pStyle w:val="Betarp"/>
            </w:pPr>
            <w:r>
              <w:t>Taikos</w:t>
            </w:r>
            <w:r w:rsidRPr="00A65437">
              <w:t xml:space="preserve"> </w:t>
            </w:r>
            <w:r>
              <w:t>pr</w:t>
            </w:r>
            <w:r w:rsidRPr="00A65437">
              <w:t>.  2</w:t>
            </w:r>
            <w:r>
              <w:t>8</w:t>
            </w:r>
            <w:r w:rsidRPr="00A65437">
              <w:t>,2</w:t>
            </w:r>
            <w:r>
              <w:t>6</w:t>
            </w:r>
            <w:r w:rsidRPr="00A65437">
              <w:t>,2</w:t>
            </w:r>
            <w:r>
              <w:t>6a</w:t>
            </w:r>
            <w:r w:rsidRPr="00A65437">
              <w:t>,</w:t>
            </w:r>
            <w:r>
              <w:t>30,24,22</w:t>
            </w:r>
          </w:p>
        </w:tc>
        <w:tc>
          <w:tcPr>
            <w:tcW w:w="1946" w:type="dxa"/>
            <w:shd w:val="clear" w:color="auto" w:fill="auto"/>
          </w:tcPr>
          <w:p w14:paraId="0E7BBEE7" w14:textId="77777777" w:rsidR="00C4681B" w:rsidRPr="00A65437" w:rsidRDefault="00C4681B" w:rsidP="00C4681B">
            <w:pPr>
              <w:pStyle w:val="Betarp"/>
            </w:pPr>
          </w:p>
        </w:tc>
      </w:tr>
      <w:tr w:rsidR="00C4681B" w:rsidRPr="00A65437" w14:paraId="0CD09CB0" w14:textId="77777777" w:rsidTr="006F671A">
        <w:tc>
          <w:tcPr>
            <w:tcW w:w="835" w:type="dxa"/>
            <w:shd w:val="clear" w:color="auto" w:fill="auto"/>
          </w:tcPr>
          <w:p w14:paraId="0005353E" w14:textId="5C5AAAD0" w:rsidR="00C4681B" w:rsidRPr="00A65437" w:rsidRDefault="00C4681B" w:rsidP="00C4681B">
            <w:pPr>
              <w:pStyle w:val="Betarp"/>
            </w:pPr>
            <w:r>
              <w:t>3</w:t>
            </w:r>
          </w:p>
        </w:tc>
        <w:tc>
          <w:tcPr>
            <w:tcW w:w="1428" w:type="dxa"/>
            <w:shd w:val="clear" w:color="auto" w:fill="auto"/>
          </w:tcPr>
          <w:p w14:paraId="62D84A16" w14:textId="36A46F4D" w:rsidR="00C4681B" w:rsidRPr="00A65437" w:rsidRDefault="00C4681B" w:rsidP="00C4681B">
            <w:pPr>
              <w:pStyle w:val="Betarp"/>
            </w:pPr>
            <w:r w:rsidRPr="00A65437">
              <w:t>202</w:t>
            </w:r>
            <w:r>
              <w:t>2</w:t>
            </w:r>
            <w:r w:rsidRPr="00A65437">
              <w:t>.06.</w:t>
            </w:r>
            <w:r>
              <w:t>15</w:t>
            </w:r>
          </w:p>
        </w:tc>
        <w:tc>
          <w:tcPr>
            <w:tcW w:w="5419" w:type="dxa"/>
            <w:shd w:val="clear" w:color="auto" w:fill="auto"/>
          </w:tcPr>
          <w:p w14:paraId="1E9F2189" w14:textId="7BF8A532" w:rsidR="00C4681B" w:rsidRPr="00A65437" w:rsidRDefault="00A84EA4" w:rsidP="00C4681B">
            <w:pPr>
              <w:pStyle w:val="Betarp"/>
            </w:pPr>
            <w:r>
              <w:t>Vilties g.23,21,19,17,15,13,11,9,7</w:t>
            </w:r>
          </w:p>
        </w:tc>
        <w:tc>
          <w:tcPr>
            <w:tcW w:w="1946" w:type="dxa"/>
            <w:shd w:val="clear" w:color="auto" w:fill="auto"/>
          </w:tcPr>
          <w:p w14:paraId="59D6498D" w14:textId="77777777" w:rsidR="00C4681B" w:rsidRPr="00A65437" w:rsidRDefault="00C4681B" w:rsidP="00C4681B">
            <w:pPr>
              <w:pStyle w:val="Betarp"/>
            </w:pPr>
          </w:p>
        </w:tc>
      </w:tr>
      <w:tr w:rsidR="00C4681B" w:rsidRPr="00A65437" w14:paraId="7BE61A13" w14:textId="77777777" w:rsidTr="006F671A">
        <w:tc>
          <w:tcPr>
            <w:tcW w:w="835" w:type="dxa"/>
            <w:shd w:val="clear" w:color="auto" w:fill="auto"/>
          </w:tcPr>
          <w:p w14:paraId="3A17C615" w14:textId="4EA8A823" w:rsidR="00C4681B" w:rsidRPr="00A65437" w:rsidRDefault="00C4681B" w:rsidP="00C4681B">
            <w:pPr>
              <w:pStyle w:val="Betarp"/>
            </w:pPr>
            <w:r>
              <w:t>4</w:t>
            </w:r>
          </w:p>
        </w:tc>
        <w:tc>
          <w:tcPr>
            <w:tcW w:w="1428" w:type="dxa"/>
            <w:shd w:val="clear" w:color="auto" w:fill="auto"/>
          </w:tcPr>
          <w:p w14:paraId="3D16EBAC" w14:textId="0F304471" w:rsidR="00C4681B" w:rsidRPr="00A65437" w:rsidRDefault="00C4681B" w:rsidP="00C4681B">
            <w:pPr>
              <w:pStyle w:val="Betarp"/>
            </w:pPr>
            <w:r w:rsidRPr="00A65437">
              <w:t>202</w:t>
            </w:r>
            <w:r>
              <w:t>2</w:t>
            </w:r>
            <w:r w:rsidRPr="00A65437">
              <w:t>.06.</w:t>
            </w:r>
            <w:r>
              <w:t>16</w:t>
            </w:r>
          </w:p>
        </w:tc>
        <w:tc>
          <w:tcPr>
            <w:tcW w:w="5419" w:type="dxa"/>
            <w:shd w:val="clear" w:color="auto" w:fill="auto"/>
          </w:tcPr>
          <w:p w14:paraId="335BE95F" w14:textId="2EB4A954" w:rsidR="00C4681B" w:rsidRPr="00A65437" w:rsidRDefault="00AA733F" w:rsidP="00C4681B">
            <w:pPr>
              <w:pStyle w:val="Betarp"/>
            </w:pPr>
            <w:r>
              <w:t xml:space="preserve">Visagino g. 16a,16,18,Partyzanų g.4,6,8,10 </w:t>
            </w:r>
          </w:p>
        </w:tc>
        <w:tc>
          <w:tcPr>
            <w:tcW w:w="1946" w:type="dxa"/>
            <w:shd w:val="clear" w:color="auto" w:fill="auto"/>
          </w:tcPr>
          <w:p w14:paraId="6814AAB7" w14:textId="77777777" w:rsidR="00C4681B" w:rsidRPr="00A65437" w:rsidRDefault="00C4681B" w:rsidP="00C4681B">
            <w:pPr>
              <w:pStyle w:val="Betarp"/>
            </w:pPr>
          </w:p>
        </w:tc>
      </w:tr>
      <w:tr w:rsidR="00A84EA4" w:rsidRPr="00A65437" w14:paraId="032221F4" w14:textId="77777777" w:rsidTr="006F671A">
        <w:tc>
          <w:tcPr>
            <w:tcW w:w="835" w:type="dxa"/>
            <w:shd w:val="clear" w:color="auto" w:fill="auto"/>
          </w:tcPr>
          <w:p w14:paraId="458344D0" w14:textId="3F70B0FB" w:rsidR="00A84EA4" w:rsidRPr="00A65437" w:rsidRDefault="00A84EA4" w:rsidP="00A84EA4">
            <w:pPr>
              <w:pStyle w:val="Betarp"/>
            </w:pPr>
            <w:r>
              <w:t>5</w:t>
            </w:r>
          </w:p>
        </w:tc>
        <w:tc>
          <w:tcPr>
            <w:tcW w:w="1428" w:type="dxa"/>
            <w:shd w:val="clear" w:color="auto" w:fill="auto"/>
          </w:tcPr>
          <w:p w14:paraId="57F3A76B" w14:textId="25402212" w:rsidR="00A84EA4" w:rsidRPr="00A65437" w:rsidRDefault="00A84EA4" w:rsidP="00A84EA4">
            <w:pPr>
              <w:pStyle w:val="Betarp"/>
            </w:pPr>
            <w:r w:rsidRPr="00A65437">
              <w:t>202</w:t>
            </w:r>
            <w:r>
              <w:t>2</w:t>
            </w:r>
            <w:r w:rsidRPr="00A65437">
              <w:t>.06.</w:t>
            </w:r>
            <w:r>
              <w:t>17</w:t>
            </w:r>
          </w:p>
        </w:tc>
        <w:tc>
          <w:tcPr>
            <w:tcW w:w="5419" w:type="dxa"/>
            <w:shd w:val="clear" w:color="auto" w:fill="auto"/>
          </w:tcPr>
          <w:p w14:paraId="396A9521" w14:textId="1DBB1644" w:rsidR="00A84EA4" w:rsidRPr="00A65437" w:rsidRDefault="00A84EA4" w:rsidP="00A84EA4">
            <w:pPr>
              <w:pStyle w:val="Betarp"/>
            </w:pPr>
            <w:r w:rsidRPr="00A84EA4">
              <w:t xml:space="preserve">Taikos pr.12,14,16,18 </w:t>
            </w:r>
            <w:proofErr w:type="spellStart"/>
            <w:r w:rsidRPr="00A84EA4">
              <w:t>Partyzanų</w:t>
            </w:r>
            <w:proofErr w:type="spellEnd"/>
            <w:r w:rsidRPr="00A84EA4">
              <w:t xml:space="preserve"> g. 12,</w:t>
            </w:r>
            <w:r w:rsidR="00AA733F">
              <w:t>14,16</w:t>
            </w:r>
          </w:p>
        </w:tc>
        <w:tc>
          <w:tcPr>
            <w:tcW w:w="1946" w:type="dxa"/>
            <w:shd w:val="clear" w:color="auto" w:fill="auto"/>
          </w:tcPr>
          <w:p w14:paraId="48E7E3FC" w14:textId="77777777" w:rsidR="00A84EA4" w:rsidRPr="00A65437" w:rsidRDefault="00A84EA4" w:rsidP="00A84EA4">
            <w:pPr>
              <w:pStyle w:val="Betarp"/>
            </w:pPr>
          </w:p>
        </w:tc>
      </w:tr>
    </w:tbl>
    <w:p w14:paraId="29CD1E16" w14:textId="77777777" w:rsidR="006F671A" w:rsidRPr="00A65437" w:rsidRDefault="006F671A" w:rsidP="006F671A"/>
    <w:p w14:paraId="3D07FCC5" w14:textId="77777777" w:rsidR="006F671A" w:rsidRPr="00A65437" w:rsidRDefault="006F671A" w:rsidP="006F671A">
      <w:r w:rsidRPr="00A65437">
        <w:t xml:space="preserve">                                                                       </w:t>
      </w:r>
      <w:r>
        <w:t>2-3</w:t>
      </w:r>
      <w:r w:rsidRPr="00A65437">
        <w:t xml:space="preserve"> </w:t>
      </w:r>
      <w:proofErr w:type="spellStart"/>
      <w:r w:rsidRPr="00A65437">
        <w:t>mkr</w:t>
      </w:r>
      <w:proofErr w:type="spellEnd"/>
      <w:r w:rsidRPr="00A65437">
        <w:t>.</w:t>
      </w:r>
    </w:p>
    <w:p w14:paraId="7678F60B" w14:textId="77777777" w:rsidR="006F671A" w:rsidRPr="00A65437" w:rsidRDefault="006F671A" w:rsidP="006F671A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719"/>
        <w:gridCol w:w="5285"/>
        <w:gridCol w:w="1918"/>
      </w:tblGrid>
      <w:tr w:rsidR="00780A49" w:rsidRPr="00A65437" w14:paraId="699D20BD" w14:textId="77777777" w:rsidTr="00780A49">
        <w:tc>
          <w:tcPr>
            <w:tcW w:w="706" w:type="dxa"/>
            <w:shd w:val="clear" w:color="auto" w:fill="auto"/>
          </w:tcPr>
          <w:p w14:paraId="1983F417" w14:textId="77777777" w:rsidR="00780A49" w:rsidRPr="00A65437" w:rsidRDefault="00780A49" w:rsidP="00780A49">
            <w:r w:rsidRPr="00A65437">
              <w:t>1</w:t>
            </w:r>
          </w:p>
        </w:tc>
        <w:tc>
          <w:tcPr>
            <w:tcW w:w="1719" w:type="dxa"/>
          </w:tcPr>
          <w:p w14:paraId="3700D368" w14:textId="14E0CA2B" w:rsidR="00780A49" w:rsidRPr="00A65437" w:rsidRDefault="00780A49" w:rsidP="00780A49">
            <w:r w:rsidRPr="00A65437">
              <w:t>202</w:t>
            </w:r>
            <w:r>
              <w:t>2</w:t>
            </w:r>
            <w:r w:rsidRPr="00A65437">
              <w:t>.06.</w:t>
            </w:r>
            <w:r>
              <w:t>13</w:t>
            </w:r>
          </w:p>
        </w:tc>
        <w:tc>
          <w:tcPr>
            <w:tcW w:w="5285" w:type="dxa"/>
            <w:shd w:val="clear" w:color="auto" w:fill="auto"/>
          </w:tcPr>
          <w:p w14:paraId="597F916C" w14:textId="4825E6F2" w:rsidR="00780A49" w:rsidRPr="00DA6B6C" w:rsidRDefault="00DA6B6C" w:rsidP="00780A49">
            <w:proofErr w:type="spellStart"/>
            <w:r>
              <w:t>Magūnų</w:t>
            </w:r>
            <w:proofErr w:type="spellEnd"/>
            <w:r>
              <w:t xml:space="preserve"> </w:t>
            </w:r>
            <w:proofErr w:type="spellStart"/>
            <w:r>
              <w:t>kapin</w:t>
            </w:r>
            <w:proofErr w:type="spellEnd"/>
            <w:r>
              <w:t>., Gulbinio g.</w:t>
            </w:r>
          </w:p>
        </w:tc>
        <w:tc>
          <w:tcPr>
            <w:tcW w:w="1918" w:type="dxa"/>
            <w:shd w:val="clear" w:color="auto" w:fill="auto"/>
          </w:tcPr>
          <w:p w14:paraId="0DFACD28" w14:textId="77777777" w:rsidR="00780A49" w:rsidRPr="00A65437" w:rsidRDefault="00780A49" w:rsidP="00780A49"/>
        </w:tc>
      </w:tr>
      <w:tr w:rsidR="00DA6B6C" w:rsidRPr="00A65437" w14:paraId="0E146FD4" w14:textId="77777777" w:rsidTr="00780A49">
        <w:tc>
          <w:tcPr>
            <w:tcW w:w="706" w:type="dxa"/>
            <w:shd w:val="clear" w:color="auto" w:fill="auto"/>
          </w:tcPr>
          <w:p w14:paraId="4BFDEF1E" w14:textId="77777777" w:rsidR="00DA6B6C" w:rsidRPr="00A65437" w:rsidRDefault="00DA6B6C" w:rsidP="00DA6B6C">
            <w:r w:rsidRPr="00A65437">
              <w:t>2</w:t>
            </w:r>
          </w:p>
        </w:tc>
        <w:tc>
          <w:tcPr>
            <w:tcW w:w="1719" w:type="dxa"/>
          </w:tcPr>
          <w:p w14:paraId="61E48B86" w14:textId="0EB8A36C" w:rsidR="00DA6B6C" w:rsidRPr="00A65437" w:rsidRDefault="00DA6B6C" w:rsidP="00DA6B6C">
            <w:r w:rsidRPr="00A65437">
              <w:t>202</w:t>
            </w:r>
            <w:r>
              <w:t>2</w:t>
            </w:r>
            <w:r w:rsidRPr="00A65437">
              <w:t>.06.</w:t>
            </w:r>
            <w:r>
              <w:t>14</w:t>
            </w:r>
          </w:p>
        </w:tc>
        <w:tc>
          <w:tcPr>
            <w:tcW w:w="5285" w:type="dxa"/>
            <w:shd w:val="clear" w:color="auto" w:fill="auto"/>
          </w:tcPr>
          <w:p w14:paraId="76A7B6DB" w14:textId="5443EDCF" w:rsidR="00DA6B6C" w:rsidRPr="00A65437" w:rsidRDefault="00DA6B6C" w:rsidP="00DA6B6C">
            <w:r>
              <w:t>Draugystes g. 11,13,15,17,19,21</w:t>
            </w:r>
          </w:p>
        </w:tc>
        <w:tc>
          <w:tcPr>
            <w:tcW w:w="1918" w:type="dxa"/>
            <w:shd w:val="clear" w:color="auto" w:fill="auto"/>
          </w:tcPr>
          <w:p w14:paraId="1B1EF7C8" w14:textId="77777777" w:rsidR="00DA6B6C" w:rsidRPr="00A65437" w:rsidRDefault="00DA6B6C" w:rsidP="00DA6B6C"/>
        </w:tc>
      </w:tr>
      <w:tr w:rsidR="00DA6B6C" w:rsidRPr="00A65437" w14:paraId="6B6EB8A0" w14:textId="77777777" w:rsidTr="00780A49">
        <w:tc>
          <w:tcPr>
            <w:tcW w:w="706" w:type="dxa"/>
            <w:shd w:val="clear" w:color="auto" w:fill="auto"/>
          </w:tcPr>
          <w:p w14:paraId="4112C606" w14:textId="77777777" w:rsidR="00DA6B6C" w:rsidRPr="00A65437" w:rsidRDefault="00DA6B6C" w:rsidP="00DA6B6C">
            <w:r w:rsidRPr="00A65437">
              <w:t>3</w:t>
            </w:r>
          </w:p>
        </w:tc>
        <w:tc>
          <w:tcPr>
            <w:tcW w:w="1719" w:type="dxa"/>
          </w:tcPr>
          <w:p w14:paraId="2724C5DA" w14:textId="5C622ADE" w:rsidR="00DA6B6C" w:rsidRPr="00A65437" w:rsidRDefault="00DA6B6C" w:rsidP="00DA6B6C">
            <w:r w:rsidRPr="00A65437">
              <w:t>202</w:t>
            </w:r>
            <w:r>
              <w:t>2</w:t>
            </w:r>
            <w:r w:rsidRPr="00A65437">
              <w:t>.06.</w:t>
            </w:r>
            <w:r>
              <w:t>15</w:t>
            </w:r>
          </w:p>
        </w:tc>
        <w:tc>
          <w:tcPr>
            <w:tcW w:w="5285" w:type="dxa"/>
            <w:shd w:val="clear" w:color="auto" w:fill="auto"/>
          </w:tcPr>
          <w:p w14:paraId="24C026C9" w14:textId="4D06F21E" w:rsidR="00DA6B6C" w:rsidRPr="00A65437" w:rsidRDefault="00DA6B6C" w:rsidP="00DA6B6C">
            <w:r w:rsidRPr="00A65437">
              <w:t xml:space="preserve">Taikos pr. </w:t>
            </w:r>
            <w:r>
              <w:t>72a,72b,72v,74,76,78</w:t>
            </w:r>
          </w:p>
        </w:tc>
        <w:tc>
          <w:tcPr>
            <w:tcW w:w="1918" w:type="dxa"/>
            <w:shd w:val="clear" w:color="auto" w:fill="auto"/>
          </w:tcPr>
          <w:p w14:paraId="7A9CC642" w14:textId="77777777" w:rsidR="00DA6B6C" w:rsidRPr="00A65437" w:rsidRDefault="00DA6B6C" w:rsidP="00DA6B6C"/>
        </w:tc>
      </w:tr>
      <w:tr w:rsidR="00DA6B6C" w:rsidRPr="00A65437" w14:paraId="5EE9316F" w14:textId="77777777" w:rsidTr="00780A49">
        <w:tc>
          <w:tcPr>
            <w:tcW w:w="706" w:type="dxa"/>
            <w:shd w:val="clear" w:color="auto" w:fill="auto"/>
          </w:tcPr>
          <w:p w14:paraId="11ADCCA3" w14:textId="77777777" w:rsidR="00DA6B6C" w:rsidRPr="00A65437" w:rsidRDefault="00DA6B6C" w:rsidP="00DA6B6C">
            <w:r w:rsidRPr="00A65437">
              <w:t>4</w:t>
            </w:r>
          </w:p>
        </w:tc>
        <w:tc>
          <w:tcPr>
            <w:tcW w:w="1719" w:type="dxa"/>
          </w:tcPr>
          <w:p w14:paraId="1369A536" w14:textId="3D136F2D" w:rsidR="00DA6B6C" w:rsidRPr="00A65437" w:rsidRDefault="00DA6B6C" w:rsidP="00DA6B6C">
            <w:r w:rsidRPr="00A65437">
              <w:t>202</w:t>
            </w:r>
            <w:r>
              <w:t>2</w:t>
            </w:r>
            <w:r w:rsidRPr="00A65437">
              <w:t>.06.</w:t>
            </w:r>
            <w:r>
              <w:t>16</w:t>
            </w:r>
          </w:p>
        </w:tc>
        <w:tc>
          <w:tcPr>
            <w:tcW w:w="5285" w:type="dxa"/>
            <w:shd w:val="clear" w:color="auto" w:fill="auto"/>
          </w:tcPr>
          <w:p w14:paraId="5F5E2501" w14:textId="1E835386" w:rsidR="00DA6B6C" w:rsidRPr="00A65437" w:rsidRDefault="00DA6B6C" w:rsidP="00DA6B6C">
            <w:r>
              <w:t>Statybininkų g.  2,4,6,8,10,12,14,16,18</w:t>
            </w:r>
          </w:p>
        </w:tc>
        <w:tc>
          <w:tcPr>
            <w:tcW w:w="1918" w:type="dxa"/>
            <w:shd w:val="clear" w:color="auto" w:fill="auto"/>
          </w:tcPr>
          <w:p w14:paraId="39BE91B9" w14:textId="77777777" w:rsidR="00DA6B6C" w:rsidRPr="00A65437" w:rsidRDefault="00DA6B6C" w:rsidP="00DA6B6C"/>
        </w:tc>
      </w:tr>
      <w:tr w:rsidR="00DA6B6C" w:rsidRPr="00A65437" w14:paraId="7498195B" w14:textId="77777777" w:rsidTr="00780A49">
        <w:tc>
          <w:tcPr>
            <w:tcW w:w="706" w:type="dxa"/>
            <w:shd w:val="clear" w:color="auto" w:fill="auto"/>
          </w:tcPr>
          <w:p w14:paraId="331A5740" w14:textId="77777777" w:rsidR="00DA6B6C" w:rsidRPr="00A65437" w:rsidRDefault="00DA6B6C" w:rsidP="00DA6B6C">
            <w:r w:rsidRPr="00A65437">
              <w:t>5</w:t>
            </w:r>
          </w:p>
        </w:tc>
        <w:tc>
          <w:tcPr>
            <w:tcW w:w="1719" w:type="dxa"/>
          </w:tcPr>
          <w:p w14:paraId="5FC8B349" w14:textId="2D9CD3BC" w:rsidR="00DA6B6C" w:rsidRPr="00A65437" w:rsidRDefault="00DA6B6C" w:rsidP="00DA6B6C">
            <w:r w:rsidRPr="00A65437">
              <w:t>202</w:t>
            </w:r>
            <w:r>
              <w:t>2</w:t>
            </w:r>
            <w:r w:rsidRPr="00A65437">
              <w:t>.06.</w:t>
            </w:r>
            <w:r>
              <w:t>17</w:t>
            </w:r>
          </w:p>
        </w:tc>
        <w:tc>
          <w:tcPr>
            <w:tcW w:w="5285" w:type="dxa"/>
            <w:shd w:val="clear" w:color="auto" w:fill="auto"/>
          </w:tcPr>
          <w:p w14:paraId="4187C44C" w14:textId="2F28015D" w:rsidR="00DA6B6C" w:rsidRPr="007B766C" w:rsidRDefault="00DA6B6C" w:rsidP="00DA6B6C">
            <w:r>
              <w:t xml:space="preserve">Veteranų g. 20,22, </w:t>
            </w:r>
            <w:r w:rsidRPr="00A65437">
              <w:t>Taikos pr.</w:t>
            </w:r>
            <w:r>
              <w:t xml:space="preserve"> 48,50,52</w:t>
            </w:r>
          </w:p>
        </w:tc>
        <w:tc>
          <w:tcPr>
            <w:tcW w:w="1918" w:type="dxa"/>
            <w:shd w:val="clear" w:color="auto" w:fill="auto"/>
          </w:tcPr>
          <w:p w14:paraId="10825F8B" w14:textId="77777777" w:rsidR="00DA6B6C" w:rsidRPr="00A65437" w:rsidRDefault="00DA6B6C" w:rsidP="00DA6B6C"/>
        </w:tc>
      </w:tr>
    </w:tbl>
    <w:p w14:paraId="0F752141" w14:textId="77777777" w:rsidR="006F671A" w:rsidRDefault="006F671A" w:rsidP="00EB44B8">
      <w:pPr>
        <w:ind w:firstLine="0"/>
        <w:rPr>
          <w:sz w:val="24"/>
          <w:szCs w:val="24"/>
        </w:rPr>
      </w:pPr>
    </w:p>
    <w:p w14:paraId="7F5F9F98" w14:textId="15C3B14A" w:rsidR="00EB44B8" w:rsidRPr="00E63F48" w:rsidRDefault="00EB44B8" w:rsidP="00EB44B8">
      <w:pPr>
        <w:ind w:firstLine="0"/>
        <w:rPr>
          <w:sz w:val="24"/>
          <w:szCs w:val="24"/>
        </w:rPr>
      </w:pPr>
      <w:r w:rsidRPr="00E63F48">
        <w:rPr>
          <w:sz w:val="24"/>
          <w:szCs w:val="24"/>
        </w:rPr>
        <w:t xml:space="preserve">Grafikas sudarytas tik palankioms oro sąlygoms. Lietingomis oro sąlygomis </w:t>
      </w:r>
    </w:p>
    <w:p w14:paraId="05E2CC89" w14:textId="3EC73AED" w:rsidR="00C83C89" w:rsidRPr="006F671A" w:rsidRDefault="004A340A" w:rsidP="006F671A">
      <w:pPr>
        <w:ind w:firstLine="0"/>
        <w:rPr>
          <w:sz w:val="24"/>
          <w:szCs w:val="24"/>
        </w:rPr>
      </w:pPr>
      <w:r>
        <w:rPr>
          <w:sz w:val="24"/>
          <w:szCs w:val="24"/>
        </w:rPr>
        <w:t>š</w:t>
      </w:r>
      <w:r w:rsidR="00EB44B8" w:rsidRPr="00E63F48">
        <w:rPr>
          <w:sz w:val="24"/>
          <w:szCs w:val="24"/>
        </w:rPr>
        <w:t xml:space="preserve">ienavimo laikas gali nesutapti su grafiko laiku. </w:t>
      </w:r>
    </w:p>
    <w:sectPr w:rsidR="00C83C89" w:rsidRPr="006F67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DA"/>
    <w:rsid w:val="00015A6C"/>
    <w:rsid w:val="000A6F16"/>
    <w:rsid w:val="001251DF"/>
    <w:rsid w:val="00147A50"/>
    <w:rsid w:val="001629B3"/>
    <w:rsid w:val="00211073"/>
    <w:rsid w:val="003A0872"/>
    <w:rsid w:val="003E76D9"/>
    <w:rsid w:val="0040374B"/>
    <w:rsid w:val="004A340A"/>
    <w:rsid w:val="004A4455"/>
    <w:rsid w:val="004C2E73"/>
    <w:rsid w:val="004D4A49"/>
    <w:rsid w:val="00535930"/>
    <w:rsid w:val="005C40F6"/>
    <w:rsid w:val="0060362E"/>
    <w:rsid w:val="006F0355"/>
    <w:rsid w:val="006F671A"/>
    <w:rsid w:val="00707C2B"/>
    <w:rsid w:val="0077287A"/>
    <w:rsid w:val="00780A49"/>
    <w:rsid w:val="007B766C"/>
    <w:rsid w:val="007E10C1"/>
    <w:rsid w:val="00802651"/>
    <w:rsid w:val="00840A28"/>
    <w:rsid w:val="008C1666"/>
    <w:rsid w:val="008C25B6"/>
    <w:rsid w:val="008F3AC2"/>
    <w:rsid w:val="00981375"/>
    <w:rsid w:val="0099256E"/>
    <w:rsid w:val="009B45F4"/>
    <w:rsid w:val="009E19EA"/>
    <w:rsid w:val="00A8122E"/>
    <w:rsid w:val="00A8256C"/>
    <w:rsid w:val="00A84EA4"/>
    <w:rsid w:val="00AA733F"/>
    <w:rsid w:val="00AE0B24"/>
    <w:rsid w:val="00AE3852"/>
    <w:rsid w:val="00AF00CB"/>
    <w:rsid w:val="00B666AE"/>
    <w:rsid w:val="00BA1B78"/>
    <w:rsid w:val="00C4681B"/>
    <w:rsid w:val="00C83C89"/>
    <w:rsid w:val="00CD2FE0"/>
    <w:rsid w:val="00D03951"/>
    <w:rsid w:val="00D20A20"/>
    <w:rsid w:val="00D70524"/>
    <w:rsid w:val="00DA5F11"/>
    <w:rsid w:val="00DA6B6C"/>
    <w:rsid w:val="00DD39F4"/>
    <w:rsid w:val="00E41740"/>
    <w:rsid w:val="00E42D81"/>
    <w:rsid w:val="00EB44B8"/>
    <w:rsid w:val="00F330DA"/>
    <w:rsid w:val="00F33830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2839"/>
  <w15:docId w15:val="{56FBA403-CFD7-4A58-BB82-2DAFE31B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55"/>
  </w:style>
  <w:style w:type="paragraph" w:styleId="Antrat1">
    <w:name w:val="heading 1"/>
    <w:basedOn w:val="prastasis"/>
    <w:next w:val="prastasis"/>
    <w:link w:val="Antrat1Diagrama"/>
    <w:uiPriority w:val="9"/>
    <w:qFormat/>
    <w:rsid w:val="006F03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F035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F035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F035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F035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F035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F035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F035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F035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6F035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F035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F03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F03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F035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F035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F035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F0355"/>
    <w:rPr>
      <w:b/>
      <w:bCs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F035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F0355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F0355"/>
    <w:rPr>
      <w:b/>
      <w:bCs/>
      <w:spacing w:val="0"/>
    </w:rPr>
  </w:style>
  <w:style w:type="character" w:styleId="Emfaz">
    <w:name w:val="Emphasis"/>
    <w:uiPriority w:val="20"/>
    <w:qFormat/>
    <w:rsid w:val="006F0355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6F0355"/>
    <w:pPr>
      <w:ind w:firstLine="0"/>
    </w:pPr>
  </w:style>
  <w:style w:type="paragraph" w:styleId="Sraopastraipa">
    <w:name w:val="List Paragraph"/>
    <w:basedOn w:val="prastasis"/>
    <w:uiPriority w:val="34"/>
    <w:qFormat/>
    <w:rsid w:val="006F035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F035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F035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rykuspabraukimas">
    <w:name w:val="Subtle Emphasis"/>
    <w:uiPriority w:val="19"/>
    <w:qFormat/>
    <w:rsid w:val="006F0355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6F0355"/>
    <w:rPr>
      <w:b/>
      <w:bCs/>
      <w:i/>
      <w:iCs/>
      <w:color w:val="4F81BD" w:themeColor="accent1"/>
      <w:sz w:val="22"/>
      <w:szCs w:val="22"/>
    </w:rPr>
  </w:style>
  <w:style w:type="character" w:styleId="Nerykinuoroda">
    <w:name w:val="Subtle Reference"/>
    <w:uiPriority w:val="31"/>
    <w:qFormat/>
    <w:rsid w:val="006F0355"/>
    <w:rPr>
      <w:color w:val="auto"/>
      <w:u w:val="single" w:color="9BBB59" w:themeColor="accent3"/>
    </w:rPr>
  </w:style>
  <w:style w:type="character" w:styleId="Rykinuoroda">
    <w:name w:val="Intense Reference"/>
    <w:basedOn w:val="Numatytasispastraiposriftas"/>
    <w:uiPriority w:val="32"/>
    <w:qFormat/>
    <w:rsid w:val="006F0355"/>
    <w:rPr>
      <w:b/>
      <w:bCs/>
      <w:color w:val="76923C" w:themeColor="accent3" w:themeShade="BF"/>
      <w:u w:val="single" w:color="9BBB59" w:themeColor="accent3"/>
    </w:rPr>
  </w:style>
  <w:style w:type="character" w:styleId="Knygospavadinimas">
    <w:name w:val="Book Title"/>
    <w:basedOn w:val="Numatytasispastraiposriftas"/>
    <w:uiPriority w:val="33"/>
    <w:qFormat/>
    <w:rsid w:val="006F035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6F0355"/>
    <w:pPr>
      <w:outlineLvl w:val="9"/>
    </w:pPr>
    <w:rPr>
      <w:lang w:bidi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6F035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035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C8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C83C89"/>
    <w:rPr>
      <w:rFonts w:ascii="Courier New" w:eastAsia="Times New Roman" w:hAnsi="Courier New" w:cs="Courier New"/>
      <w:sz w:val="20"/>
      <w:szCs w:val="20"/>
    </w:rPr>
  </w:style>
  <w:style w:type="table" w:styleId="Lentelstinklelis">
    <w:name w:val="Table Grid"/>
    <w:basedOn w:val="prastojilentel"/>
    <w:uiPriority w:val="59"/>
    <w:rsid w:val="00E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89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Žyg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bendras5</cp:lastModifiedBy>
  <cp:revision>42</cp:revision>
  <cp:lastPrinted>2021-07-01T11:46:00Z</cp:lastPrinted>
  <dcterms:created xsi:type="dcterms:W3CDTF">2021-05-24T11:52:00Z</dcterms:created>
  <dcterms:modified xsi:type="dcterms:W3CDTF">2022-06-10T04:08:00Z</dcterms:modified>
</cp:coreProperties>
</file>