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3A0C" w14:textId="77777777" w:rsidR="000A7912" w:rsidRDefault="00000000">
      <w:pPr>
        <w:pStyle w:val="Antrats"/>
        <w:tabs>
          <w:tab w:val="left" w:pos="6670"/>
          <w:tab w:val="center" w:pos="7285"/>
        </w:tabs>
        <w:jc w:val="center"/>
        <w:rPr>
          <w:b/>
        </w:rPr>
      </w:pPr>
      <w:r>
        <w:rPr>
          <w:noProof/>
        </w:rPr>
        <mc:AlternateContent>
          <mc:Choice Requires="wps">
            <w:drawing>
              <wp:anchor distT="6350" distB="635" distL="6350" distR="635" simplePos="0" relativeHeight="2" behindDoc="0" locked="0" layoutInCell="0" allowOverlap="1" wp14:anchorId="58495490" wp14:editId="103DF035">
                <wp:simplePos x="0" y="0"/>
                <wp:positionH relativeFrom="column">
                  <wp:posOffset>4161790</wp:posOffset>
                </wp:positionH>
                <wp:positionV relativeFrom="paragraph">
                  <wp:posOffset>-760730</wp:posOffset>
                </wp:positionV>
                <wp:extent cx="1020445" cy="46355"/>
                <wp:effectExtent l="0" t="0" r="27940" b="12065"/>
                <wp:wrapNone/>
                <wp:docPr id="1" name="Stačiakampis 2"/>
                <wp:cNvGraphicFramePr/>
                <a:graphic xmlns:a="http://schemas.openxmlformats.org/drawingml/2006/main">
                  <a:graphicData uri="http://schemas.microsoft.com/office/word/2010/wordprocessingShape">
                    <wps:wsp>
                      <wps:cNvSpPr/>
                      <wps:spPr>
                        <a:xfrm>
                          <a:off x="0" y="0"/>
                          <a:ext cx="1019880" cy="45720"/>
                        </a:xfrm>
                        <a:prstGeom prst="rect">
                          <a:avLst/>
                        </a:prstGeom>
                        <a:solidFill>
                          <a:schemeClr val="bg1"/>
                        </a:solidFill>
                        <a:ln>
                          <a:solidFill>
                            <a:srgbClr val="FFFFFF"/>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Stačiakampis 2" path="m0,0l-2147483645,0l-2147483645,-2147483646l0,-2147483646xe" fillcolor="white" stroked="t" o:allowincell="f" style="position:absolute;margin-left:327.7pt;margin-top:-59.9pt;width:80.25pt;height:3.55pt;mso-wrap-style:none;v-text-anchor:middle" wp14:anchorId="550ADD4C">
                <v:fill o:detectmouseclick="t" type="solid" color2="black"/>
                <v:stroke color="white" weight="12600" joinstyle="miter" endcap="flat"/>
                <w10:wrap type="none"/>
              </v:rect>
            </w:pict>
          </mc:Fallback>
        </mc:AlternateContent>
      </w:r>
      <w:r>
        <w:rPr>
          <w:b/>
        </w:rPr>
        <w:t>INFORMACIJĄ APIE VISAGINO SAVIVALDYBĖS ADMINISTRACINĖS NAŠTOS MAŽINIMO PRIEMONIŲ, ĮTRAUKTŲ Į VISAGINO SAVIVALDYBĖS 2022-2024 M. STRATEGINĮ VEIKLOS PLANĄ, VYKDYMĄ UŽ 2022 M. II PUSMETĮ</w:t>
      </w:r>
    </w:p>
    <w:p w14:paraId="38CB86AC" w14:textId="77777777" w:rsidR="000A7912" w:rsidRDefault="000A7912">
      <w:pPr>
        <w:pStyle w:val="Antrats"/>
        <w:tabs>
          <w:tab w:val="left" w:pos="6670"/>
          <w:tab w:val="center" w:pos="7285"/>
        </w:tabs>
        <w:jc w:val="center"/>
        <w:rPr>
          <w:b/>
        </w:rPr>
      </w:pPr>
    </w:p>
    <w:tbl>
      <w:tblPr>
        <w:tblW w:w="15137" w:type="dxa"/>
        <w:tblLayout w:type="fixed"/>
        <w:tblCellMar>
          <w:left w:w="0" w:type="dxa"/>
          <w:right w:w="0" w:type="dxa"/>
        </w:tblCellMar>
        <w:tblLook w:val="04A0" w:firstRow="1" w:lastRow="0" w:firstColumn="1" w:lastColumn="0" w:noHBand="0" w:noVBand="1"/>
      </w:tblPr>
      <w:tblGrid>
        <w:gridCol w:w="3784"/>
        <w:gridCol w:w="3784"/>
        <w:gridCol w:w="3784"/>
        <w:gridCol w:w="3785"/>
      </w:tblGrid>
      <w:tr w:rsidR="000A7912" w14:paraId="40B956CA" w14:textId="77777777">
        <w:tc>
          <w:tcPr>
            <w:tcW w:w="3784" w:type="dxa"/>
          </w:tcPr>
          <w:p w14:paraId="72FA43AF" w14:textId="77777777" w:rsidR="000A7912" w:rsidRDefault="00000000">
            <w:pPr>
              <w:widowControl w:val="0"/>
              <w:jc w:val="center"/>
              <w:rPr>
                <w:b/>
                <w:bCs/>
                <w:sz w:val="20"/>
                <w:szCs w:val="20"/>
              </w:rPr>
            </w:pPr>
            <w:r>
              <w:rPr>
                <w:b/>
                <w:bCs/>
                <w:sz w:val="20"/>
                <w:szCs w:val="20"/>
              </w:rPr>
              <w:t>Administracinės naštos mažinimo priemonės</w:t>
            </w:r>
          </w:p>
          <w:p w14:paraId="060375A8" w14:textId="77777777" w:rsidR="000A7912" w:rsidRDefault="000A7912">
            <w:pPr>
              <w:widowControl w:val="0"/>
              <w:jc w:val="center"/>
              <w:rPr>
                <w:b/>
                <w:sz w:val="20"/>
                <w:szCs w:val="20"/>
              </w:rPr>
            </w:pPr>
          </w:p>
        </w:tc>
        <w:tc>
          <w:tcPr>
            <w:tcW w:w="3784" w:type="dxa"/>
          </w:tcPr>
          <w:p w14:paraId="4DC562DB" w14:textId="77777777" w:rsidR="000A7912" w:rsidRDefault="00000000">
            <w:pPr>
              <w:widowControl w:val="0"/>
              <w:jc w:val="center"/>
              <w:rPr>
                <w:b/>
                <w:bCs/>
                <w:sz w:val="20"/>
                <w:szCs w:val="20"/>
              </w:rPr>
            </w:pPr>
            <w:r>
              <w:rPr>
                <w:b/>
                <w:bCs/>
                <w:sz w:val="20"/>
                <w:szCs w:val="20"/>
              </w:rPr>
              <w:t>Priemonės įgyvendinimo terminas</w:t>
            </w:r>
          </w:p>
        </w:tc>
        <w:tc>
          <w:tcPr>
            <w:tcW w:w="3784" w:type="dxa"/>
          </w:tcPr>
          <w:p w14:paraId="286E4793" w14:textId="77777777" w:rsidR="000A7912" w:rsidRDefault="00000000">
            <w:pPr>
              <w:widowControl w:val="0"/>
              <w:jc w:val="center"/>
              <w:rPr>
                <w:b/>
                <w:bCs/>
                <w:sz w:val="20"/>
                <w:szCs w:val="20"/>
              </w:rPr>
            </w:pPr>
            <w:r>
              <w:rPr>
                <w:b/>
                <w:bCs/>
                <w:sz w:val="20"/>
                <w:szCs w:val="20"/>
              </w:rPr>
              <w:t>Atsakingi vykdytojai</w:t>
            </w:r>
          </w:p>
        </w:tc>
        <w:tc>
          <w:tcPr>
            <w:tcW w:w="3785" w:type="dxa"/>
          </w:tcPr>
          <w:p w14:paraId="29BC87FA" w14:textId="77777777" w:rsidR="000A7912" w:rsidRDefault="00000000">
            <w:pPr>
              <w:widowControl w:val="0"/>
              <w:jc w:val="center"/>
              <w:rPr>
                <w:b/>
                <w:bCs/>
                <w:sz w:val="20"/>
                <w:szCs w:val="20"/>
              </w:rPr>
            </w:pPr>
            <w:r>
              <w:rPr>
                <w:b/>
                <w:bCs/>
                <w:sz w:val="20"/>
                <w:szCs w:val="20"/>
              </w:rPr>
              <w:t>Informaciją apie priemonės įgyvendinimą</w:t>
            </w:r>
          </w:p>
        </w:tc>
      </w:tr>
      <w:tr w:rsidR="000A7912" w14:paraId="7A5E0A91" w14:textId="77777777">
        <w:tc>
          <w:tcPr>
            <w:tcW w:w="3784" w:type="dxa"/>
          </w:tcPr>
          <w:p w14:paraId="21435C7A" w14:textId="77777777" w:rsidR="000A7912" w:rsidRDefault="00000000">
            <w:pPr>
              <w:widowControl w:val="0"/>
              <w:ind w:right="156"/>
              <w:rPr>
                <w:sz w:val="20"/>
                <w:szCs w:val="20"/>
              </w:rPr>
            </w:pPr>
            <w:r>
              <w:rPr>
                <w:sz w:val="20"/>
                <w:szCs w:val="20"/>
              </w:rPr>
              <w:t>Teisės aktų el. sklaida:</w:t>
            </w:r>
          </w:p>
          <w:p w14:paraId="303F66AC" w14:textId="77777777" w:rsidR="000A7912" w:rsidRDefault="00000000">
            <w:pPr>
              <w:widowControl w:val="0"/>
              <w:ind w:right="156"/>
              <w:rPr>
                <w:sz w:val="20"/>
                <w:szCs w:val="20"/>
              </w:rPr>
            </w:pPr>
            <w:r>
              <w:rPr>
                <w:sz w:val="20"/>
                <w:szCs w:val="20"/>
              </w:rPr>
              <w:t>skelbiamus savivaldybės teisės aktus aktualizuoti teisės aktų paieškos sistemoje</w:t>
            </w:r>
          </w:p>
          <w:p w14:paraId="0B52B0BA" w14:textId="77777777" w:rsidR="000A7912" w:rsidRDefault="000A7912">
            <w:pPr>
              <w:widowControl w:val="0"/>
              <w:rPr>
                <w:sz w:val="20"/>
                <w:szCs w:val="20"/>
              </w:rPr>
            </w:pPr>
          </w:p>
          <w:p w14:paraId="7E5273AF" w14:textId="77777777" w:rsidR="000A7912" w:rsidRDefault="000A7912">
            <w:pPr>
              <w:widowControl w:val="0"/>
              <w:rPr>
                <w:sz w:val="20"/>
                <w:szCs w:val="20"/>
              </w:rPr>
            </w:pPr>
          </w:p>
        </w:tc>
        <w:tc>
          <w:tcPr>
            <w:tcW w:w="3784" w:type="dxa"/>
          </w:tcPr>
          <w:p w14:paraId="3C2CEF8B" w14:textId="77777777" w:rsidR="000A7912" w:rsidRDefault="00000000">
            <w:pPr>
              <w:widowControl w:val="0"/>
              <w:tabs>
                <w:tab w:val="left" w:pos="342"/>
              </w:tabs>
              <w:ind w:left="252" w:right="72" w:hanging="180"/>
              <w:jc w:val="center"/>
              <w:rPr>
                <w:bCs/>
                <w:iCs/>
                <w:sz w:val="20"/>
                <w:szCs w:val="20"/>
              </w:rPr>
            </w:pPr>
            <w:r>
              <w:rPr>
                <w:bCs/>
                <w:iCs/>
                <w:sz w:val="20"/>
                <w:szCs w:val="20"/>
              </w:rPr>
              <w:t>2022-12-31</w:t>
            </w:r>
          </w:p>
        </w:tc>
        <w:tc>
          <w:tcPr>
            <w:tcW w:w="3784" w:type="dxa"/>
          </w:tcPr>
          <w:p w14:paraId="22EE81C9" w14:textId="77777777" w:rsidR="000A7912" w:rsidRDefault="00000000">
            <w:pPr>
              <w:pStyle w:val="Sraopastraipa"/>
              <w:widowControl w:val="0"/>
              <w:numPr>
                <w:ilvl w:val="0"/>
                <w:numId w:val="2"/>
              </w:numPr>
              <w:tabs>
                <w:tab w:val="left" w:pos="175"/>
                <w:tab w:val="left" w:pos="342"/>
                <w:tab w:val="left" w:pos="652"/>
              </w:tabs>
              <w:ind w:left="175" w:right="72" w:hanging="175"/>
              <w:rPr>
                <w:bCs/>
                <w:iCs/>
                <w:sz w:val="20"/>
                <w:szCs w:val="20"/>
              </w:rPr>
            </w:pPr>
            <w:r>
              <w:rPr>
                <w:bCs/>
                <w:iCs/>
                <w:sz w:val="20"/>
                <w:szCs w:val="20"/>
              </w:rPr>
              <w:t>Teisės, personalo ir civilinės metrikacijos skyrius</w:t>
            </w:r>
          </w:p>
          <w:p w14:paraId="32F5D124" w14:textId="77777777" w:rsidR="000A7912" w:rsidRDefault="00000000">
            <w:pPr>
              <w:pStyle w:val="Sraopastraipa"/>
              <w:widowControl w:val="0"/>
              <w:numPr>
                <w:ilvl w:val="0"/>
                <w:numId w:val="2"/>
              </w:numPr>
              <w:tabs>
                <w:tab w:val="left" w:pos="175"/>
                <w:tab w:val="left" w:pos="342"/>
                <w:tab w:val="left" w:pos="652"/>
                <w:tab w:val="left" w:pos="3042"/>
              </w:tabs>
              <w:ind w:left="175" w:right="72" w:hanging="175"/>
              <w:rPr>
                <w:bCs/>
                <w:iCs/>
                <w:sz w:val="20"/>
                <w:szCs w:val="20"/>
              </w:rPr>
            </w:pPr>
            <w:r>
              <w:rPr>
                <w:bCs/>
                <w:iCs/>
                <w:sz w:val="20"/>
                <w:szCs w:val="20"/>
              </w:rPr>
              <w:t>Viešųjų pirkimų skyrius</w:t>
            </w:r>
          </w:p>
          <w:p w14:paraId="1B6512BE" w14:textId="77777777" w:rsidR="000A7912" w:rsidRDefault="00000000">
            <w:pPr>
              <w:pStyle w:val="Sraopastraipa"/>
              <w:widowControl w:val="0"/>
              <w:numPr>
                <w:ilvl w:val="0"/>
                <w:numId w:val="2"/>
              </w:numPr>
              <w:tabs>
                <w:tab w:val="left" w:pos="175"/>
                <w:tab w:val="left" w:pos="342"/>
                <w:tab w:val="left" w:pos="652"/>
                <w:tab w:val="left" w:pos="3042"/>
              </w:tabs>
              <w:ind w:left="175" w:right="39" w:hanging="175"/>
              <w:rPr>
                <w:bCs/>
                <w:iCs/>
                <w:sz w:val="20"/>
                <w:szCs w:val="20"/>
              </w:rPr>
            </w:pPr>
            <w:r>
              <w:rPr>
                <w:bCs/>
                <w:iCs/>
                <w:sz w:val="20"/>
                <w:szCs w:val="20"/>
              </w:rPr>
              <w:t>Vidaus administravimo ir informacinių technologijų skyrius</w:t>
            </w:r>
          </w:p>
        </w:tc>
        <w:tc>
          <w:tcPr>
            <w:tcW w:w="3785" w:type="dxa"/>
          </w:tcPr>
          <w:p w14:paraId="0F8CD380" w14:textId="77777777" w:rsidR="000A7912" w:rsidRDefault="00000000">
            <w:pPr>
              <w:widowControl w:val="0"/>
              <w:jc w:val="center"/>
              <w:rPr>
                <w:sz w:val="20"/>
                <w:szCs w:val="20"/>
              </w:rPr>
            </w:pPr>
            <w:r>
              <w:rPr>
                <w:sz w:val="20"/>
                <w:szCs w:val="20"/>
              </w:rPr>
              <w:t>Įgyvendinta</w:t>
            </w:r>
          </w:p>
          <w:p w14:paraId="289A8C20" w14:textId="77777777" w:rsidR="000A7912" w:rsidRDefault="00000000">
            <w:pPr>
              <w:widowControl w:val="0"/>
              <w:jc w:val="both"/>
              <w:rPr>
                <w:sz w:val="20"/>
                <w:szCs w:val="20"/>
              </w:rPr>
            </w:pPr>
            <w:r>
              <w:rPr>
                <w:sz w:val="20"/>
                <w:szCs w:val="20"/>
              </w:rPr>
              <w:t>Įdiegta teisės aktų aktualizavimo informacinė sistema, visi teisės aktai (norminiai) yra teikiami aktualizuoti, DVS sistemoje vykdoma kontrolė.</w:t>
            </w:r>
          </w:p>
          <w:p w14:paraId="4BFE6B0F" w14:textId="77777777" w:rsidR="000A7912" w:rsidRDefault="00000000">
            <w:pPr>
              <w:widowControl w:val="0"/>
              <w:jc w:val="both"/>
              <w:rPr>
                <w:bCs/>
                <w:iCs/>
                <w:sz w:val="20"/>
                <w:szCs w:val="20"/>
              </w:rPr>
            </w:pPr>
            <w:hyperlink r:id="rId7">
              <w:r>
                <w:rPr>
                  <w:rStyle w:val="Hipersaitas"/>
                  <w:sz w:val="20"/>
                  <w:szCs w:val="20"/>
                </w:rPr>
                <w:t>https://visaginas.lt/teisine-informacija/teises-aktai/147</w:t>
              </w:r>
            </w:hyperlink>
          </w:p>
        </w:tc>
      </w:tr>
      <w:tr w:rsidR="000A7912" w14:paraId="1F79E028" w14:textId="77777777">
        <w:tc>
          <w:tcPr>
            <w:tcW w:w="3784" w:type="dxa"/>
          </w:tcPr>
          <w:p w14:paraId="04C86101" w14:textId="77777777" w:rsidR="000A7912" w:rsidRDefault="00000000">
            <w:pPr>
              <w:pStyle w:val="Sraopastraipa"/>
              <w:widowControl w:val="0"/>
              <w:ind w:left="63" w:right="72"/>
              <w:jc w:val="both"/>
              <w:rPr>
                <w:bCs/>
                <w:iCs/>
                <w:sz w:val="20"/>
                <w:szCs w:val="20"/>
              </w:rPr>
            </w:pPr>
            <w:r>
              <w:rPr>
                <w:bCs/>
                <w:iCs/>
                <w:sz w:val="20"/>
                <w:szCs w:val="20"/>
              </w:rPr>
              <w:t>Atlikti Visagino savivaldybės kapinių skaitmeninimą (atliktas kapinių skaitmeninimas leis administracijai šiuolaikiškai ir greitai atsakyti į gyventojų užklausas, suteikti reikalingas paslaugas, išduoti leidimus laidoti ir kaupti visus duomenis susijusius su kapaviečių priežiūra)</w:t>
            </w:r>
          </w:p>
        </w:tc>
        <w:tc>
          <w:tcPr>
            <w:tcW w:w="3784" w:type="dxa"/>
          </w:tcPr>
          <w:p w14:paraId="163E0E73" w14:textId="77777777" w:rsidR="000A7912" w:rsidRDefault="00000000">
            <w:pPr>
              <w:widowControl w:val="0"/>
              <w:tabs>
                <w:tab w:val="left" w:pos="342"/>
              </w:tabs>
              <w:ind w:right="-102" w:hanging="108"/>
              <w:jc w:val="center"/>
              <w:rPr>
                <w:bCs/>
                <w:iCs/>
                <w:sz w:val="20"/>
                <w:szCs w:val="20"/>
              </w:rPr>
            </w:pPr>
            <w:r>
              <w:rPr>
                <w:bCs/>
                <w:iCs/>
                <w:sz w:val="20"/>
                <w:szCs w:val="20"/>
              </w:rPr>
              <w:t>2022 – 2024 m.</w:t>
            </w:r>
          </w:p>
        </w:tc>
        <w:tc>
          <w:tcPr>
            <w:tcW w:w="3784" w:type="dxa"/>
          </w:tcPr>
          <w:p w14:paraId="65BD1643" w14:textId="77777777" w:rsidR="000A7912" w:rsidRDefault="00000000">
            <w:pPr>
              <w:pStyle w:val="Sraopastraipa"/>
              <w:widowControl w:val="0"/>
              <w:numPr>
                <w:ilvl w:val="0"/>
                <w:numId w:val="2"/>
              </w:numPr>
              <w:tabs>
                <w:tab w:val="left" w:pos="292"/>
                <w:tab w:val="left" w:pos="342"/>
                <w:tab w:val="left" w:pos="652"/>
              </w:tabs>
              <w:ind w:left="252" w:right="72" w:hanging="180"/>
              <w:jc w:val="both"/>
              <w:rPr>
                <w:bCs/>
                <w:iCs/>
                <w:sz w:val="20"/>
                <w:szCs w:val="20"/>
              </w:rPr>
            </w:pPr>
            <w:r>
              <w:rPr>
                <w:bCs/>
                <w:iCs/>
                <w:sz w:val="20"/>
                <w:szCs w:val="20"/>
              </w:rPr>
              <w:t>Aplinkos tvarkymo skyrius</w:t>
            </w:r>
          </w:p>
          <w:p w14:paraId="220BE2EE" w14:textId="77777777" w:rsidR="000A7912" w:rsidRDefault="00000000">
            <w:pPr>
              <w:pStyle w:val="Sraopastraipa"/>
              <w:widowControl w:val="0"/>
              <w:numPr>
                <w:ilvl w:val="0"/>
                <w:numId w:val="2"/>
              </w:numPr>
              <w:tabs>
                <w:tab w:val="left" w:pos="292"/>
                <w:tab w:val="left" w:pos="342"/>
                <w:tab w:val="left" w:pos="652"/>
                <w:tab w:val="left" w:pos="3042"/>
              </w:tabs>
              <w:ind w:left="252" w:right="72" w:hanging="180"/>
              <w:jc w:val="both"/>
              <w:rPr>
                <w:bCs/>
                <w:iCs/>
                <w:sz w:val="20"/>
                <w:szCs w:val="20"/>
              </w:rPr>
            </w:pPr>
            <w:r>
              <w:rPr>
                <w:bCs/>
                <w:iCs/>
                <w:sz w:val="20"/>
                <w:szCs w:val="20"/>
              </w:rPr>
              <w:t>Viešųjų pirkimų skyrius</w:t>
            </w:r>
          </w:p>
          <w:p w14:paraId="3D0D8F17" w14:textId="77777777" w:rsidR="000A7912" w:rsidRDefault="00000000">
            <w:pPr>
              <w:pStyle w:val="Sraopastraipa"/>
              <w:widowControl w:val="0"/>
              <w:numPr>
                <w:ilvl w:val="0"/>
                <w:numId w:val="2"/>
              </w:numPr>
              <w:tabs>
                <w:tab w:val="left" w:pos="292"/>
                <w:tab w:val="left" w:pos="342"/>
                <w:tab w:val="left" w:pos="652"/>
                <w:tab w:val="left" w:pos="3042"/>
              </w:tabs>
              <w:ind w:left="252" w:right="72" w:hanging="180"/>
              <w:jc w:val="both"/>
              <w:rPr>
                <w:bCs/>
                <w:iCs/>
                <w:sz w:val="20"/>
                <w:szCs w:val="20"/>
              </w:rPr>
            </w:pPr>
            <w:r>
              <w:rPr>
                <w:bCs/>
                <w:iCs/>
                <w:sz w:val="20"/>
                <w:szCs w:val="20"/>
              </w:rPr>
              <w:t>Vidaus administravimo ir informacinių technologijų skyrius</w:t>
            </w:r>
          </w:p>
        </w:tc>
        <w:tc>
          <w:tcPr>
            <w:tcW w:w="3785" w:type="dxa"/>
          </w:tcPr>
          <w:p w14:paraId="4C373BE6" w14:textId="77777777" w:rsidR="000A7912" w:rsidRDefault="00000000">
            <w:pPr>
              <w:pStyle w:val="Sraopastraipa"/>
              <w:widowControl w:val="0"/>
              <w:tabs>
                <w:tab w:val="left" w:pos="-62"/>
              </w:tabs>
              <w:ind w:left="0" w:right="72"/>
              <w:jc w:val="center"/>
              <w:rPr>
                <w:bCs/>
                <w:iCs/>
                <w:sz w:val="20"/>
                <w:szCs w:val="20"/>
              </w:rPr>
            </w:pPr>
            <w:r>
              <w:rPr>
                <w:bCs/>
                <w:iCs/>
                <w:sz w:val="20"/>
                <w:szCs w:val="20"/>
              </w:rPr>
              <w:t>Įgyvendinama</w:t>
            </w:r>
          </w:p>
          <w:p w14:paraId="7E01B886" w14:textId="77777777" w:rsidR="000A7912" w:rsidRDefault="00000000">
            <w:pPr>
              <w:pStyle w:val="Sraopastraipa"/>
              <w:widowControl w:val="0"/>
              <w:tabs>
                <w:tab w:val="left" w:pos="-62"/>
              </w:tabs>
              <w:ind w:left="0" w:right="72"/>
              <w:jc w:val="both"/>
              <w:rPr>
                <w:bCs/>
                <w:iCs/>
                <w:sz w:val="20"/>
                <w:szCs w:val="20"/>
              </w:rPr>
            </w:pPr>
            <w:r>
              <w:rPr>
                <w:bCs/>
                <w:iCs/>
                <w:sz w:val="20"/>
                <w:szCs w:val="20"/>
              </w:rPr>
              <w:t>2022 m. lėšų neskirta, planuojama įgyvendinti 2023 metais (skyrus lėšas)</w:t>
            </w:r>
          </w:p>
          <w:p w14:paraId="2310E1F2" w14:textId="77777777" w:rsidR="000A7912" w:rsidRDefault="000A7912">
            <w:pPr>
              <w:widowControl w:val="0"/>
              <w:rPr>
                <w:i/>
                <w:iCs/>
                <w:sz w:val="20"/>
                <w:szCs w:val="20"/>
              </w:rPr>
            </w:pPr>
          </w:p>
          <w:p w14:paraId="59B8BEBB" w14:textId="77777777" w:rsidR="000A7912" w:rsidRDefault="000A7912">
            <w:pPr>
              <w:pStyle w:val="Sraopastraipa"/>
              <w:widowControl w:val="0"/>
              <w:tabs>
                <w:tab w:val="left" w:pos="291"/>
              </w:tabs>
              <w:ind w:left="149" w:right="72"/>
              <w:jc w:val="both"/>
              <w:rPr>
                <w:bCs/>
                <w:iCs/>
                <w:sz w:val="20"/>
                <w:szCs w:val="20"/>
              </w:rPr>
            </w:pPr>
          </w:p>
        </w:tc>
      </w:tr>
      <w:tr w:rsidR="000A7912" w14:paraId="6C8CC82C" w14:textId="77777777">
        <w:tc>
          <w:tcPr>
            <w:tcW w:w="3784" w:type="dxa"/>
          </w:tcPr>
          <w:p w14:paraId="2199184E" w14:textId="77777777" w:rsidR="000A7912" w:rsidRDefault="00000000">
            <w:pPr>
              <w:widowControl w:val="0"/>
              <w:rPr>
                <w:sz w:val="20"/>
                <w:szCs w:val="20"/>
              </w:rPr>
            </w:pPr>
            <w:r>
              <w:rPr>
                <w:sz w:val="20"/>
                <w:szCs w:val="20"/>
              </w:rPr>
              <w:t>Skatinti asmenis ar ūkio subjektus naudotis el. paslaugomis savivaldybės interneto svetainėje.</w:t>
            </w:r>
          </w:p>
          <w:p w14:paraId="09461D8A" w14:textId="77777777" w:rsidR="000A7912" w:rsidRDefault="000A7912">
            <w:pPr>
              <w:widowControl w:val="0"/>
              <w:rPr>
                <w:i/>
                <w:iCs/>
                <w:sz w:val="20"/>
                <w:szCs w:val="20"/>
              </w:rPr>
            </w:pPr>
          </w:p>
          <w:p w14:paraId="61E7E942" w14:textId="77777777" w:rsidR="000A7912" w:rsidRDefault="000A7912">
            <w:pPr>
              <w:widowControl w:val="0"/>
              <w:rPr>
                <w:sz w:val="20"/>
                <w:szCs w:val="20"/>
              </w:rPr>
            </w:pPr>
          </w:p>
        </w:tc>
        <w:tc>
          <w:tcPr>
            <w:tcW w:w="3784" w:type="dxa"/>
          </w:tcPr>
          <w:p w14:paraId="18EC76AD" w14:textId="77777777" w:rsidR="000A7912" w:rsidRDefault="00000000">
            <w:pPr>
              <w:widowControl w:val="0"/>
              <w:jc w:val="center"/>
              <w:rPr>
                <w:bCs/>
                <w:iCs/>
                <w:sz w:val="20"/>
                <w:szCs w:val="20"/>
              </w:rPr>
            </w:pPr>
            <w:r>
              <w:rPr>
                <w:bCs/>
                <w:iCs/>
                <w:sz w:val="20"/>
                <w:szCs w:val="20"/>
              </w:rPr>
              <w:t>Kartą per ketvirtį</w:t>
            </w:r>
          </w:p>
        </w:tc>
        <w:tc>
          <w:tcPr>
            <w:tcW w:w="3784" w:type="dxa"/>
          </w:tcPr>
          <w:p w14:paraId="42917B54" w14:textId="77777777" w:rsidR="000A7912" w:rsidRDefault="00000000">
            <w:pPr>
              <w:pStyle w:val="Sraopastraipa"/>
              <w:widowControl w:val="0"/>
              <w:numPr>
                <w:ilvl w:val="0"/>
                <w:numId w:val="5"/>
              </w:numPr>
              <w:ind w:left="177" w:hanging="142"/>
              <w:rPr>
                <w:bCs/>
                <w:iCs/>
                <w:sz w:val="20"/>
                <w:szCs w:val="20"/>
              </w:rPr>
            </w:pPr>
            <w:r>
              <w:rPr>
                <w:bCs/>
                <w:iCs/>
                <w:sz w:val="20"/>
                <w:szCs w:val="20"/>
              </w:rPr>
              <w:t>Visi savivaldybės administracijos skyriai</w:t>
            </w:r>
          </w:p>
        </w:tc>
        <w:tc>
          <w:tcPr>
            <w:tcW w:w="3785" w:type="dxa"/>
          </w:tcPr>
          <w:p w14:paraId="62350CFF" w14:textId="77777777" w:rsidR="000A7912" w:rsidRDefault="00000000">
            <w:pPr>
              <w:pStyle w:val="Sraopastraipa"/>
              <w:widowControl w:val="0"/>
              <w:ind w:left="252"/>
              <w:jc w:val="center"/>
              <w:rPr>
                <w:bCs/>
                <w:iCs/>
                <w:sz w:val="20"/>
                <w:szCs w:val="20"/>
              </w:rPr>
            </w:pPr>
            <w:r>
              <w:rPr>
                <w:bCs/>
                <w:iCs/>
                <w:sz w:val="20"/>
                <w:szCs w:val="20"/>
              </w:rPr>
              <w:t>Įgyvendinta</w:t>
            </w:r>
          </w:p>
          <w:p w14:paraId="2840776B" w14:textId="77777777" w:rsidR="000A7912" w:rsidRDefault="00000000">
            <w:pPr>
              <w:pStyle w:val="Sraopastraipa"/>
              <w:widowControl w:val="0"/>
              <w:ind w:left="252"/>
              <w:jc w:val="both"/>
              <w:rPr>
                <w:bCs/>
                <w:iCs/>
                <w:sz w:val="20"/>
                <w:szCs w:val="20"/>
              </w:rPr>
            </w:pPr>
            <w:r>
              <w:rPr>
                <w:bCs/>
                <w:iCs/>
                <w:sz w:val="20"/>
                <w:szCs w:val="20"/>
              </w:rPr>
              <w:t xml:space="preserve">Informacija paskelbta  </w:t>
            </w:r>
          </w:p>
          <w:p w14:paraId="4C32031C" w14:textId="77777777" w:rsidR="000A7912" w:rsidRDefault="00000000">
            <w:pPr>
              <w:widowControl w:val="0"/>
              <w:jc w:val="both"/>
              <w:rPr>
                <w:rStyle w:val="Hipersaitas"/>
                <w:sz w:val="20"/>
                <w:szCs w:val="20"/>
              </w:rPr>
            </w:pPr>
            <w:hyperlink r:id="rId8">
              <w:r>
                <w:rPr>
                  <w:rStyle w:val="Hipersaitas"/>
                  <w:sz w:val="20"/>
                  <w:szCs w:val="20"/>
                </w:rPr>
                <w:t>https://www.visaginas.lt/naujienos/kvieciame-aktyviau-naudotis-el.-paslaugomis/6920</w:t>
              </w:r>
            </w:hyperlink>
          </w:p>
          <w:p w14:paraId="35AE2EB3" w14:textId="77777777" w:rsidR="000A7912" w:rsidRDefault="000A7912">
            <w:pPr>
              <w:widowControl w:val="0"/>
              <w:jc w:val="both"/>
              <w:rPr>
                <w:sz w:val="20"/>
                <w:szCs w:val="20"/>
              </w:rPr>
            </w:pPr>
          </w:p>
          <w:p w14:paraId="76426795" w14:textId="77777777" w:rsidR="000A7912" w:rsidRDefault="00000000">
            <w:pPr>
              <w:widowControl w:val="0"/>
              <w:jc w:val="both"/>
              <w:rPr>
                <w:bCs/>
                <w:iCs/>
                <w:sz w:val="20"/>
                <w:szCs w:val="20"/>
              </w:rPr>
            </w:pPr>
            <w:hyperlink r:id="rId9">
              <w:r>
                <w:rPr>
                  <w:rStyle w:val="Hipersaitas"/>
                  <w:sz w:val="20"/>
                  <w:szCs w:val="20"/>
                </w:rPr>
                <w:t>https://www.visaginas.lt/naujienos/kvieciame-aktyviau-naudotis-el.-paslaugomis/6617</w:t>
              </w:r>
            </w:hyperlink>
          </w:p>
        </w:tc>
      </w:tr>
      <w:tr w:rsidR="000A7912" w14:paraId="0BD8A3CE" w14:textId="77777777">
        <w:tc>
          <w:tcPr>
            <w:tcW w:w="3784" w:type="dxa"/>
          </w:tcPr>
          <w:p w14:paraId="6FE8225D" w14:textId="77777777" w:rsidR="000A7912" w:rsidRDefault="00000000">
            <w:pPr>
              <w:widowControl w:val="0"/>
              <w:ind w:left="63" w:right="156"/>
              <w:jc w:val="both"/>
              <w:rPr>
                <w:i/>
                <w:iCs/>
                <w:sz w:val="20"/>
                <w:szCs w:val="20"/>
              </w:rPr>
            </w:pPr>
            <w:r>
              <w:rPr>
                <w:sz w:val="20"/>
                <w:szCs w:val="20"/>
              </w:rPr>
              <w:t>Peržiūrėti priimtus Visagino savivaldybės tarybos sprendimus, reglamentuojančius administracinių paslaugų teikimo aprašymus ir įvertinus perteklinius informacinius įpareigojimus (ataskaitų teikimo dažnumą, popierinių dokumentų teikimą, terminus ir pan.) juos atnaujinti</w:t>
            </w:r>
          </w:p>
        </w:tc>
        <w:tc>
          <w:tcPr>
            <w:tcW w:w="3784" w:type="dxa"/>
          </w:tcPr>
          <w:p w14:paraId="377B36A8" w14:textId="77777777" w:rsidR="000A7912" w:rsidRDefault="00000000">
            <w:pPr>
              <w:widowControl w:val="0"/>
              <w:tabs>
                <w:tab w:val="left" w:pos="3042"/>
              </w:tabs>
              <w:ind w:left="72" w:right="72" w:firstLine="90"/>
              <w:jc w:val="center"/>
              <w:rPr>
                <w:color w:val="000000"/>
                <w:sz w:val="20"/>
                <w:szCs w:val="20"/>
              </w:rPr>
            </w:pPr>
            <w:r>
              <w:rPr>
                <w:color w:val="000000"/>
                <w:sz w:val="20"/>
                <w:szCs w:val="20"/>
              </w:rPr>
              <w:t>2022 m.</w:t>
            </w:r>
          </w:p>
        </w:tc>
        <w:tc>
          <w:tcPr>
            <w:tcW w:w="3784" w:type="dxa"/>
          </w:tcPr>
          <w:p w14:paraId="0CECA207" w14:textId="77777777" w:rsidR="000A7912" w:rsidRDefault="00000000">
            <w:pPr>
              <w:pStyle w:val="Sraopastraipa"/>
              <w:widowControl w:val="0"/>
              <w:numPr>
                <w:ilvl w:val="0"/>
                <w:numId w:val="3"/>
              </w:numPr>
              <w:tabs>
                <w:tab w:val="left" w:pos="162"/>
                <w:tab w:val="left" w:pos="3042"/>
              </w:tabs>
              <w:ind w:left="252" w:right="72" w:hanging="180"/>
              <w:jc w:val="both"/>
              <w:rPr>
                <w:color w:val="000000"/>
                <w:sz w:val="20"/>
                <w:szCs w:val="20"/>
              </w:rPr>
            </w:pPr>
            <w:r>
              <w:rPr>
                <w:color w:val="000000"/>
                <w:sz w:val="20"/>
                <w:szCs w:val="20"/>
              </w:rPr>
              <w:t>Vietinio ūkio valdymo ir statybos skyrius</w:t>
            </w:r>
          </w:p>
          <w:p w14:paraId="6D109598" w14:textId="77777777" w:rsidR="000A7912" w:rsidRDefault="00000000">
            <w:pPr>
              <w:pStyle w:val="Sraopastraipa"/>
              <w:widowControl w:val="0"/>
              <w:numPr>
                <w:ilvl w:val="0"/>
                <w:numId w:val="3"/>
              </w:numPr>
              <w:tabs>
                <w:tab w:val="left" w:pos="162"/>
                <w:tab w:val="left" w:pos="3042"/>
              </w:tabs>
              <w:ind w:left="252" w:right="72" w:hanging="180"/>
              <w:jc w:val="both"/>
              <w:rPr>
                <w:color w:val="000000"/>
                <w:sz w:val="20"/>
                <w:szCs w:val="20"/>
              </w:rPr>
            </w:pPr>
            <w:r>
              <w:rPr>
                <w:color w:val="000000"/>
                <w:sz w:val="20"/>
                <w:szCs w:val="20"/>
              </w:rPr>
              <w:t>Strateginio planavimo ir investicijų valdymo skyrius</w:t>
            </w:r>
          </w:p>
          <w:p w14:paraId="3047EB1F" w14:textId="77777777" w:rsidR="000A7912" w:rsidRDefault="00000000">
            <w:pPr>
              <w:pStyle w:val="Sraopastraipa"/>
              <w:widowControl w:val="0"/>
              <w:numPr>
                <w:ilvl w:val="0"/>
                <w:numId w:val="3"/>
              </w:numPr>
              <w:tabs>
                <w:tab w:val="left" w:pos="162"/>
                <w:tab w:val="left" w:pos="3042"/>
              </w:tabs>
              <w:ind w:left="252" w:right="72" w:hanging="180"/>
              <w:jc w:val="both"/>
              <w:rPr>
                <w:color w:val="000000"/>
                <w:sz w:val="20"/>
                <w:szCs w:val="20"/>
              </w:rPr>
            </w:pPr>
            <w:r>
              <w:rPr>
                <w:color w:val="000000"/>
                <w:sz w:val="20"/>
                <w:szCs w:val="20"/>
              </w:rPr>
              <w:t>Viešosios tvarkos ir rinkliavų skyrius</w:t>
            </w:r>
          </w:p>
          <w:p w14:paraId="5213C453" w14:textId="77777777" w:rsidR="000A7912" w:rsidRDefault="00000000">
            <w:pPr>
              <w:pStyle w:val="Sraopastraipa"/>
              <w:widowControl w:val="0"/>
              <w:numPr>
                <w:ilvl w:val="0"/>
                <w:numId w:val="3"/>
              </w:numPr>
              <w:tabs>
                <w:tab w:val="left" w:pos="162"/>
                <w:tab w:val="left" w:pos="3042"/>
              </w:tabs>
              <w:ind w:left="252" w:right="72" w:hanging="180"/>
              <w:jc w:val="both"/>
              <w:rPr>
                <w:color w:val="000000"/>
                <w:sz w:val="20"/>
                <w:szCs w:val="20"/>
              </w:rPr>
            </w:pPr>
            <w:r>
              <w:rPr>
                <w:color w:val="000000"/>
                <w:sz w:val="20"/>
                <w:szCs w:val="20"/>
              </w:rPr>
              <w:t>Architektūros ir teritorijų planavimo skyrius</w:t>
            </w:r>
          </w:p>
          <w:p w14:paraId="5B5F899B" w14:textId="77777777" w:rsidR="000A7912" w:rsidRDefault="00000000">
            <w:pPr>
              <w:pStyle w:val="Sraopastraipa"/>
              <w:widowControl w:val="0"/>
              <w:numPr>
                <w:ilvl w:val="0"/>
                <w:numId w:val="3"/>
              </w:numPr>
              <w:tabs>
                <w:tab w:val="left" w:pos="162"/>
                <w:tab w:val="left" w:pos="3042"/>
              </w:tabs>
              <w:ind w:left="252" w:right="72" w:hanging="180"/>
              <w:jc w:val="both"/>
              <w:rPr>
                <w:color w:val="000000"/>
                <w:sz w:val="20"/>
                <w:szCs w:val="20"/>
              </w:rPr>
            </w:pPr>
            <w:r>
              <w:rPr>
                <w:color w:val="000000"/>
                <w:sz w:val="20"/>
                <w:szCs w:val="20"/>
              </w:rPr>
              <w:t>Švietimo, kultūros, sporto ir valstybinės kalbos kontrolės skyrius</w:t>
            </w:r>
          </w:p>
        </w:tc>
        <w:tc>
          <w:tcPr>
            <w:tcW w:w="3785" w:type="dxa"/>
          </w:tcPr>
          <w:p w14:paraId="7B2ED6E5" w14:textId="77777777" w:rsidR="000A7912" w:rsidRDefault="00000000">
            <w:pPr>
              <w:pStyle w:val="Sraopastraipa"/>
              <w:widowControl w:val="0"/>
              <w:tabs>
                <w:tab w:val="left" w:pos="565"/>
              </w:tabs>
              <w:ind w:left="140"/>
              <w:jc w:val="center"/>
              <w:rPr>
                <w:sz w:val="20"/>
                <w:szCs w:val="20"/>
              </w:rPr>
            </w:pPr>
            <w:r>
              <w:rPr>
                <w:sz w:val="20"/>
                <w:szCs w:val="20"/>
              </w:rPr>
              <w:t>Įgyvendinta</w:t>
            </w:r>
          </w:p>
          <w:p w14:paraId="4EF71C5B" w14:textId="77777777" w:rsidR="000A7912" w:rsidRDefault="00000000">
            <w:pPr>
              <w:pStyle w:val="Sraopastraipa"/>
              <w:widowControl w:val="0"/>
              <w:tabs>
                <w:tab w:val="left" w:pos="140"/>
                <w:tab w:val="left" w:pos="3042"/>
              </w:tabs>
              <w:ind w:left="140" w:right="72"/>
              <w:jc w:val="both"/>
              <w:rPr>
                <w:color w:val="000000"/>
                <w:sz w:val="20"/>
                <w:szCs w:val="20"/>
              </w:rPr>
            </w:pPr>
            <w:r>
              <w:rPr>
                <w:color w:val="000000"/>
                <w:sz w:val="20"/>
                <w:szCs w:val="20"/>
              </w:rPr>
              <w:t>Administracinė naštą mažinančių pakeistų ir naujai priimtų teisės aktų skaičius – 2 vnt.</w:t>
            </w:r>
          </w:p>
          <w:p w14:paraId="7907B0FD" w14:textId="77777777" w:rsidR="000A7912" w:rsidRDefault="00000000">
            <w:pPr>
              <w:pStyle w:val="Sraopastraipa"/>
              <w:widowControl w:val="0"/>
              <w:numPr>
                <w:ilvl w:val="0"/>
                <w:numId w:val="4"/>
              </w:numPr>
              <w:tabs>
                <w:tab w:val="left" w:pos="140"/>
                <w:tab w:val="left" w:pos="3042"/>
              </w:tabs>
              <w:ind w:left="171" w:right="72" w:hanging="171"/>
              <w:jc w:val="both"/>
              <w:rPr>
                <w:color w:val="000000"/>
                <w:sz w:val="20"/>
                <w:szCs w:val="20"/>
              </w:rPr>
            </w:pPr>
            <w:r>
              <w:rPr>
                <w:color w:val="000000"/>
                <w:sz w:val="20"/>
                <w:szCs w:val="20"/>
              </w:rPr>
              <w:t>Visagino savivaldybės tarybos 2022-05-26 sprendimas Nr. TS-109 „Dėl kasinėjimo darbų Visagino savivaldybės viešojo naudojimo teritorijose ir vietinės rinkliavos mokėjimo už leidimo atlikti kasinėjimo darbus savivaldybės viešojo naudojimo teritorijose (gatvėse, vietinės reikšmės keliuose, aikštėse, žaliuosiuose plotuose), atitverti ją ar jos dalį arba apriboti eismą joje išdavimo nuostatų patvirtinimo“</w:t>
            </w:r>
          </w:p>
          <w:p w14:paraId="371DC343" w14:textId="77777777" w:rsidR="000A7912" w:rsidRDefault="00000000">
            <w:pPr>
              <w:pStyle w:val="Sraopastraipa"/>
              <w:widowControl w:val="0"/>
              <w:numPr>
                <w:ilvl w:val="0"/>
                <w:numId w:val="1"/>
              </w:numPr>
              <w:tabs>
                <w:tab w:val="left" w:pos="140"/>
                <w:tab w:val="left" w:pos="3042"/>
              </w:tabs>
              <w:ind w:left="140" w:right="72" w:hanging="142"/>
              <w:jc w:val="both"/>
              <w:rPr>
                <w:sz w:val="20"/>
                <w:szCs w:val="20"/>
              </w:rPr>
            </w:pPr>
            <w:r>
              <w:rPr>
                <w:color w:val="000000"/>
                <w:sz w:val="20"/>
                <w:szCs w:val="20"/>
              </w:rPr>
              <w:t xml:space="preserve">Visagino tarybos 2022-12-22 sprendimas  </w:t>
            </w:r>
            <w:r>
              <w:rPr>
                <w:color w:val="000000"/>
                <w:sz w:val="20"/>
                <w:szCs w:val="20"/>
              </w:rPr>
              <w:lastRenderedPageBreak/>
              <w:t xml:space="preserve">Nr. TS-217 „Dėl asmenų priėmimo į Visagino savivaldybės švietimo ir sporto įstaigas tvarkos aprašo patvirtinimo“ </w:t>
            </w:r>
          </w:p>
        </w:tc>
      </w:tr>
      <w:tr w:rsidR="000A7912" w14:paraId="51AE7F8C" w14:textId="77777777">
        <w:tc>
          <w:tcPr>
            <w:tcW w:w="3784" w:type="dxa"/>
          </w:tcPr>
          <w:p w14:paraId="1110CDBC" w14:textId="77777777" w:rsidR="000A7912" w:rsidRDefault="00000000">
            <w:pPr>
              <w:widowControl w:val="0"/>
              <w:jc w:val="both"/>
              <w:rPr>
                <w:color w:val="000000"/>
                <w:sz w:val="20"/>
                <w:szCs w:val="20"/>
              </w:rPr>
            </w:pPr>
            <w:r>
              <w:rPr>
                <w:color w:val="000000"/>
                <w:sz w:val="20"/>
                <w:szCs w:val="20"/>
              </w:rPr>
              <w:lastRenderedPageBreak/>
              <w:t xml:space="preserve">Kartą per pusmetį teikti informaciją apie Administracinės naštos mažinimo plano priemonių įgyvendinimą Centralizuotam savivaldybės vidaus audito skyriui </w:t>
            </w:r>
          </w:p>
        </w:tc>
        <w:tc>
          <w:tcPr>
            <w:tcW w:w="3784" w:type="dxa"/>
          </w:tcPr>
          <w:p w14:paraId="4CB16C1B" w14:textId="77777777" w:rsidR="000A7912" w:rsidRDefault="00000000">
            <w:pPr>
              <w:widowControl w:val="0"/>
              <w:jc w:val="center"/>
              <w:rPr>
                <w:color w:val="000000"/>
                <w:sz w:val="20"/>
                <w:szCs w:val="20"/>
              </w:rPr>
            </w:pPr>
            <w:r>
              <w:rPr>
                <w:color w:val="000000"/>
                <w:sz w:val="20"/>
                <w:szCs w:val="20"/>
              </w:rPr>
              <w:t>Kartą per pusmetį</w:t>
            </w:r>
          </w:p>
        </w:tc>
        <w:tc>
          <w:tcPr>
            <w:tcW w:w="3784" w:type="dxa"/>
          </w:tcPr>
          <w:p w14:paraId="4D8D143C" w14:textId="77777777" w:rsidR="000A7912" w:rsidRDefault="00000000">
            <w:pPr>
              <w:widowControl w:val="0"/>
              <w:rPr>
                <w:color w:val="000000"/>
                <w:sz w:val="20"/>
                <w:szCs w:val="20"/>
              </w:rPr>
            </w:pPr>
            <w:r>
              <w:rPr>
                <w:color w:val="000000"/>
                <w:sz w:val="20"/>
                <w:szCs w:val="20"/>
              </w:rPr>
              <w:t>Visi savivaldybės administracijos skyriai ir į padalinius neįeinantys valstybės tarnautojai</w:t>
            </w:r>
          </w:p>
        </w:tc>
        <w:tc>
          <w:tcPr>
            <w:tcW w:w="3785" w:type="dxa"/>
          </w:tcPr>
          <w:p w14:paraId="384E2620" w14:textId="77777777" w:rsidR="000A7912" w:rsidRDefault="00000000">
            <w:pPr>
              <w:pStyle w:val="Sraopastraipa"/>
              <w:widowControl w:val="0"/>
              <w:ind w:left="149"/>
              <w:jc w:val="center"/>
              <w:rPr>
                <w:color w:val="000000"/>
                <w:sz w:val="20"/>
                <w:szCs w:val="20"/>
              </w:rPr>
            </w:pPr>
            <w:r>
              <w:rPr>
                <w:color w:val="000000"/>
                <w:sz w:val="20"/>
                <w:szCs w:val="20"/>
              </w:rPr>
              <w:t>Įgyvendinta</w:t>
            </w:r>
          </w:p>
          <w:p w14:paraId="29197BC8" w14:textId="77777777" w:rsidR="000A7912" w:rsidRDefault="00000000">
            <w:pPr>
              <w:pStyle w:val="Sraopastraipa"/>
              <w:widowControl w:val="0"/>
              <w:ind w:left="149"/>
              <w:jc w:val="both"/>
              <w:rPr>
                <w:color w:val="000000"/>
                <w:sz w:val="20"/>
                <w:szCs w:val="20"/>
              </w:rPr>
            </w:pPr>
            <w:r>
              <w:rPr>
                <w:color w:val="000000"/>
                <w:sz w:val="20"/>
                <w:szCs w:val="20"/>
              </w:rPr>
              <w:t>2023-01-27 raštu Nr.9-187 pateikta informacija apie Visagino savivaldybės administracinės naštos mažinimo priemonių plano įgyvendinimą už 2022 m. II pusmetį</w:t>
            </w:r>
          </w:p>
        </w:tc>
      </w:tr>
      <w:tr w:rsidR="000A7912" w14:paraId="76C5068C" w14:textId="77777777">
        <w:tc>
          <w:tcPr>
            <w:tcW w:w="3784" w:type="dxa"/>
          </w:tcPr>
          <w:p w14:paraId="2E5FFA2C" w14:textId="77777777" w:rsidR="000A7912" w:rsidRDefault="00000000">
            <w:pPr>
              <w:widowControl w:val="0"/>
              <w:rPr>
                <w:sz w:val="20"/>
                <w:szCs w:val="20"/>
              </w:rPr>
            </w:pPr>
            <w:r>
              <w:rPr>
                <w:sz w:val="20"/>
                <w:szCs w:val="20"/>
              </w:rPr>
              <w:t>Savivaldybės interneto svetainėje paskelbti informaciją apie administracinės naštos mažinimo priemonių vykdymą.</w:t>
            </w:r>
          </w:p>
        </w:tc>
        <w:tc>
          <w:tcPr>
            <w:tcW w:w="3784" w:type="dxa"/>
          </w:tcPr>
          <w:p w14:paraId="330D3B6F" w14:textId="77777777" w:rsidR="000A7912" w:rsidRDefault="00000000">
            <w:pPr>
              <w:pStyle w:val="Sraopastraipa"/>
              <w:widowControl w:val="0"/>
              <w:ind w:left="0"/>
              <w:jc w:val="center"/>
              <w:rPr>
                <w:sz w:val="20"/>
                <w:szCs w:val="20"/>
              </w:rPr>
            </w:pPr>
            <w:r>
              <w:rPr>
                <w:sz w:val="20"/>
                <w:szCs w:val="20"/>
              </w:rPr>
              <w:t>Kartą per pusmetį</w:t>
            </w:r>
          </w:p>
        </w:tc>
        <w:tc>
          <w:tcPr>
            <w:tcW w:w="3784" w:type="dxa"/>
          </w:tcPr>
          <w:p w14:paraId="1DADD5D0" w14:textId="77777777" w:rsidR="000A7912" w:rsidRDefault="00000000">
            <w:pPr>
              <w:pStyle w:val="Sraopastraipa"/>
              <w:widowControl w:val="0"/>
              <w:numPr>
                <w:ilvl w:val="0"/>
                <w:numId w:val="1"/>
              </w:numPr>
              <w:ind w:left="175" w:hanging="175"/>
              <w:rPr>
                <w:sz w:val="20"/>
                <w:szCs w:val="20"/>
              </w:rPr>
            </w:pPr>
            <w:r>
              <w:rPr>
                <w:sz w:val="20"/>
                <w:szCs w:val="20"/>
              </w:rPr>
              <w:t>Vidaus administravimo ir informacinių technologijų skyrius</w:t>
            </w:r>
          </w:p>
          <w:p w14:paraId="30F040CA" w14:textId="77777777" w:rsidR="000A7912" w:rsidRDefault="00000000">
            <w:pPr>
              <w:pStyle w:val="Sraopastraipa"/>
              <w:widowControl w:val="0"/>
              <w:numPr>
                <w:ilvl w:val="0"/>
                <w:numId w:val="1"/>
              </w:numPr>
              <w:ind w:left="175" w:hanging="175"/>
              <w:rPr>
                <w:sz w:val="20"/>
                <w:szCs w:val="20"/>
              </w:rPr>
            </w:pPr>
            <w:r>
              <w:rPr>
                <w:sz w:val="20"/>
                <w:szCs w:val="20"/>
              </w:rPr>
              <w:t>Centralizuoto savivaldybės vidaus audito skyrius</w:t>
            </w:r>
          </w:p>
        </w:tc>
        <w:tc>
          <w:tcPr>
            <w:tcW w:w="3785" w:type="dxa"/>
          </w:tcPr>
          <w:p w14:paraId="0BF25004" w14:textId="77777777" w:rsidR="000A7912" w:rsidRDefault="00000000">
            <w:pPr>
              <w:pStyle w:val="Sraopastraipa"/>
              <w:widowControl w:val="0"/>
              <w:tabs>
                <w:tab w:val="left" w:pos="198"/>
              </w:tabs>
              <w:ind w:left="18"/>
              <w:jc w:val="center"/>
              <w:rPr>
                <w:sz w:val="20"/>
                <w:szCs w:val="20"/>
              </w:rPr>
            </w:pPr>
            <w:r>
              <w:rPr>
                <w:sz w:val="20"/>
                <w:szCs w:val="20"/>
              </w:rPr>
              <w:t>Įgyvendinta</w:t>
            </w:r>
          </w:p>
          <w:p w14:paraId="69F459A1" w14:textId="77777777" w:rsidR="000A7912" w:rsidRDefault="00000000">
            <w:pPr>
              <w:pStyle w:val="Sraopastraipa"/>
              <w:widowControl w:val="0"/>
              <w:tabs>
                <w:tab w:val="left" w:pos="198"/>
              </w:tabs>
              <w:ind w:left="18"/>
              <w:jc w:val="both"/>
              <w:rPr>
                <w:sz w:val="20"/>
                <w:szCs w:val="20"/>
              </w:rPr>
            </w:pPr>
            <w:r>
              <w:rPr>
                <w:sz w:val="20"/>
                <w:szCs w:val="20"/>
              </w:rPr>
              <w:t>Informacija skelbiama</w:t>
            </w:r>
          </w:p>
          <w:p w14:paraId="5E1F6DD2" w14:textId="77777777" w:rsidR="000A7912" w:rsidRDefault="00000000">
            <w:pPr>
              <w:pStyle w:val="Sraopastraipa"/>
              <w:widowControl w:val="0"/>
              <w:tabs>
                <w:tab w:val="left" w:pos="198"/>
              </w:tabs>
              <w:ind w:left="18"/>
              <w:jc w:val="both"/>
              <w:rPr>
                <w:sz w:val="20"/>
                <w:szCs w:val="20"/>
              </w:rPr>
            </w:pPr>
            <w:hyperlink r:id="rId10">
              <w:r>
                <w:rPr>
                  <w:rStyle w:val="Hipersaitas"/>
                  <w:sz w:val="20"/>
                  <w:szCs w:val="20"/>
                </w:rPr>
                <w:t>https://www.visaginas.lt/administracines-nastos-mazinimas/186</w:t>
              </w:r>
            </w:hyperlink>
            <w:r>
              <w:rPr>
                <w:sz w:val="20"/>
                <w:szCs w:val="20"/>
              </w:rPr>
              <w:t xml:space="preserve"> </w:t>
            </w:r>
          </w:p>
        </w:tc>
      </w:tr>
    </w:tbl>
    <w:p w14:paraId="7F993353" w14:textId="77777777" w:rsidR="000A7912" w:rsidRDefault="000A7912">
      <w:pPr>
        <w:pStyle w:val="Antrats"/>
        <w:tabs>
          <w:tab w:val="left" w:pos="6670"/>
          <w:tab w:val="center" w:pos="7285"/>
        </w:tabs>
        <w:jc w:val="center"/>
        <w:rPr>
          <w:b/>
        </w:rPr>
      </w:pPr>
    </w:p>
    <w:p w14:paraId="3352EAC5" w14:textId="77777777" w:rsidR="000A7912" w:rsidRDefault="000A7912">
      <w:pPr>
        <w:pStyle w:val="Antrats"/>
        <w:tabs>
          <w:tab w:val="left" w:pos="6670"/>
          <w:tab w:val="center" w:pos="7285"/>
        </w:tabs>
        <w:jc w:val="center"/>
        <w:rPr>
          <w:b/>
        </w:rPr>
      </w:pPr>
    </w:p>
    <w:p w14:paraId="0F054589" w14:textId="77777777" w:rsidR="000A7912" w:rsidRDefault="000A7912">
      <w:pPr>
        <w:ind w:firstLine="851"/>
        <w:jc w:val="both"/>
      </w:pPr>
    </w:p>
    <w:sectPr w:rsidR="000A7912">
      <w:footerReference w:type="default" r:id="rId11"/>
      <w:pgSz w:w="16838" w:h="11906" w:orient="landscape"/>
      <w:pgMar w:top="1134" w:right="567" w:bottom="618" w:left="1134" w:header="0" w:footer="561"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7E45" w14:textId="77777777" w:rsidR="00A9079F" w:rsidRDefault="00A9079F">
      <w:r>
        <w:separator/>
      </w:r>
    </w:p>
  </w:endnote>
  <w:endnote w:type="continuationSeparator" w:id="0">
    <w:p w14:paraId="73EE0395" w14:textId="77777777" w:rsidR="00A9079F" w:rsidRDefault="00A9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942719"/>
      <w:docPartObj>
        <w:docPartGallery w:val="Page Numbers (Bottom of Page)"/>
        <w:docPartUnique/>
      </w:docPartObj>
    </w:sdtPr>
    <w:sdtContent>
      <w:p w14:paraId="73C4B52C" w14:textId="77777777" w:rsidR="000A7912" w:rsidRDefault="00000000">
        <w:pPr>
          <w:pStyle w:val="Porat"/>
          <w:jc w:val="center"/>
        </w:pPr>
        <w:r>
          <w:fldChar w:fldCharType="begin"/>
        </w:r>
        <w:r>
          <w:instrText>PAGE</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6C18" w14:textId="77777777" w:rsidR="00A9079F" w:rsidRDefault="00A9079F">
      <w:r>
        <w:separator/>
      </w:r>
    </w:p>
  </w:footnote>
  <w:footnote w:type="continuationSeparator" w:id="0">
    <w:p w14:paraId="5CFD860F" w14:textId="77777777" w:rsidR="00A9079F" w:rsidRDefault="00A90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5EAF"/>
    <w:multiLevelType w:val="multilevel"/>
    <w:tmpl w:val="4A8C5CD2"/>
    <w:lvl w:ilvl="0">
      <w:start w:val="1"/>
      <w:numFmt w:val="bullet"/>
      <w:lvlText w:val=""/>
      <w:lvlJc w:val="left"/>
      <w:pPr>
        <w:tabs>
          <w:tab w:val="num" w:pos="0"/>
        </w:tabs>
        <w:ind w:left="882" w:hanging="360"/>
      </w:pPr>
      <w:rPr>
        <w:rFonts w:ascii="Wingdings" w:hAnsi="Wingdings" w:cs="Wingdings" w:hint="default"/>
      </w:rPr>
    </w:lvl>
    <w:lvl w:ilvl="1">
      <w:start w:val="1"/>
      <w:numFmt w:val="bullet"/>
      <w:lvlText w:val="o"/>
      <w:lvlJc w:val="left"/>
      <w:pPr>
        <w:tabs>
          <w:tab w:val="num" w:pos="0"/>
        </w:tabs>
        <w:ind w:left="1602" w:hanging="360"/>
      </w:pPr>
      <w:rPr>
        <w:rFonts w:ascii="Courier New" w:hAnsi="Courier New" w:cs="Courier New" w:hint="default"/>
      </w:rPr>
    </w:lvl>
    <w:lvl w:ilvl="2">
      <w:start w:val="1"/>
      <w:numFmt w:val="bullet"/>
      <w:lvlText w:val=""/>
      <w:lvlJc w:val="left"/>
      <w:pPr>
        <w:tabs>
          <w:tab w:val="num" w:pos="0"/>
        </w:tabs>
        <w:ind w:left="2322" w:hanging="360"/>
      </w:pPr>
      <w:rPr>
        <w:rFonts w:ascii="Wingdings" w:hAnsi="Wingdings" w:cs="Wingdings" w:hint="default"/>
      </w:rPr>
    </w:lvl>
    <w:lvl w:ilvl="3">
      <w:start w:val="1"/>
      <w:numFmt w:val="bullet"/>
      <w:lvlText w:val=""/>
      <w:lvlJc w:val="left"/>
      <w:pPr>
        <w:tabs>
          <w:tab w:val="num" w:pos="0"/>
        </w:tabs>
        <w:ind w:left="3042" w:hanging="360"/>
      </w:pPr>
      <w:rPr>
        <w:rFonts w:ascii="Symbol" w:hAnsi="Symbol" w:cs="Symbol" w:hint="default"/>
      </w:rPr>
    </w:lvl>
    <w:lvl w:ilvl="4">
      <w:start w:val="1"/>
      <w:numFmt w:val="bullet"/>
      <w:lvlText w:val="o"/>
      <w:lvlJc w:val="left"/>
      <w:pPr>
        <w:tabs>
          <w:tab w:val="num" w:pos="0"/>
        </w:tabs>
        <w:ind w:left="3762" w:hanging="360"/>
      </w:pPr>
      <w:rPr>
        <w:rFonts w:ascii="Courier New" w:hAnsi="Courier New" w:cs="Courier New" w:hint="default"/>
      </w:rPr>
    </w:lvl>
    <w:lvl w:ilvl="5">
      <w:start w:val="1"/>
      <w:numFmt w:val="bullet"/>
      <w:lvlText w:val=""/>
      <w:lvlJc w:val="left"/>
      <w:pPr>
        <w:tabs>
          <w:tab w:val="num" w:pos="0"/>
        </w:tabs>
        <w:ind w:left="4482" w:hanging="360"/>
      </w:pPr>
      <w:rPr>
        <w:rFonts w:ascii="Wingdings" w:hAnsi="Wingdings" w:cs="Wingdings" w:hint="default"/>
      </w:rPr>
    </w:lvl>
    <w:lvl w:ilvl="6">
      <w:start w:val="1"/>
      <w:numFmt w:val="bullet"/>
      <w:lvlText w:val=""/>
      <w:lvlJc w:val="left"/>
      <w:pPr>
        <w:tabs>
          <w:tab w:val="num" w:pos="0"/>
        </w:tabs>
        <w:ind w:left="5202" w:hanging="360"/>
      </w:pPr>
      <w:rPr>
        <w:rFonts w:ascii="Symbol" w:hAnsi="Symbol" w:cs="Symbol" w:hint="default"/>
      </w:rPr>
    </w:lvl>
    <w:lvl w:ilvl="7">
      <w:start w:val="1"/>
      <w:numFmt w:val="bullet"/>
      <w:lvlText w:val="o"/>
      <w:lvlJc w:val="left"/>
      <w:pPr>
        <w:tabs>
          <w:tab w:val="num" w:pos="0"/>
        </w:tabs>
        <w:ind w:left="5922" w:hanging="360"/>
      </w:pPr>
      <w:rPr>
        <w:rFonts w:ascii="Courier New" w:hAnsi="Courier New" w:cs="Courier New" w:hint="default"/>
      </w:rPr>
    </w:lvl>
    <w:lvl w:ilvl="8">
      <w:start w:val="1"/>
      <w:numFmt w:val="bullet"/>
      <w:lvlText w:val=""/>
      <w:lvlJc w:val="left"/>
      <w:pPr>
        <w:tabs>
          <w:tab w:val="num" w:pos="0"/>
        </w:tabs>
        <w:ind w:left="6642" w:hanging="360"/>
      </w:pPr>
      <w:rPr>
        <w:rFonts w:ascii="Wingdings" w:hAnsi="Wingdings" w:cs="Wingdings" w:hint="default"/>
      </w:rPr>
    </w:lvl>
  </w:abstractNum>
  <w:abstractNum w:abstractNumId="1" w15:restartNumberingAfterBreak="0">
    <w:nsid w:val="11151502"/>
    <w:multiLevelType w:val="multilevel"/>
    <w:tmpl w:val="2996CF3A"/>
    <w:lvl w:ilvl="0">
      <w:start w:val="1"/>
      <w:numFmt w:val="bullet"/>
      <w:lvlText w:val=""/>
      <w:lvlJc w:val="left"/>
      <w:pPr>
        <w:tabs>
          <w:tab w:val="num" w:pos="0"/>
        </w:tabs>
        <w:ind w:left="0" w:firstLine="0"/>
      </w:pPr>
      <w:rPr>
        <w:rFonts w:ascii="Wingdings" w:hAnsi="Wingdings" w:cs="Wingdings" w:hint="default"/>
      </w:rPr>
    </w:lvl>
    <w:lvl w:ilvl="1">
      <w:start w:val="1"/>
      <w:numFmt w:val="bullet"/>
      <w:lvlText w:val="o"/>
      <w:lvlJc w:val="left"/>
      <w:pPr>
        <w:tabs>
          <w:tab w:val="num" w:pos="0"/>
        </w:tabs>
        <w:ind w:left="1732" w:hanging="360"/>
      </w:pPr>
      <w:rPr>
        <w:rFonts w:ascii="Courier New" w:hAnsi="Courier New" w:cs="Courier New" w:hint="default"/>
      </w:rPr>
    </w:lvl>
    <w:lvl w:ilvl="2">
      <w:start w:val="1"/>
      <w:numFmt w:val="bullet"/>
      <w:lvlText w:val=""/>
      <w:lvlJc w:val="left"/>
      <w:pPr>
        <w:tabs>
          <w:tab w:val="num" w:pos="0"/>
        </w:tabs>
        <w:ind w:left="2452" w:hanging="360"/>
      </w:pPr>
      <w:rPr>
        <w:rFonts w:ascii="Wingdings" w:hAnsi="Wingdings" w:cs="Wingdings" w:hint="default"/>
      </w:rPr>
    </w:lvl>
    <w:lvl w:ilvl="3">
      <w:start w:val="1"/>
      <w:numFmt w:val="bullet"/>
      <w:lvlText w:val=""/>
      <w:lvlJc w:val="left"/>
      <w:pPr>
        <w:tabs>
          <w:tab w:val="num" w:pos="0"/>
        </w:tabs>
        <w:ind w:left="3172" w:hanging="360"/>
      </w:pPr>
      <w:rPr>
        <w:rFonts w:ascii="Symbol" w:hAnsi="Symbol" w:cs="Symbol" w:hint="default"/>
      </w:rPr>
    </w:lvl>
    <w:lvl w:ilvl="4">
      <w:start w:val="1"/>
      <w:numFmt w:val="bullet"/>
      <w:lvlText w:val="o"/>
      <w:lvlJc w:val="left"/>
      <w:pPr>
        <w:tabs>
          <w:tab w:val="num" w:pos="0"/>
        </w:tabs>
        <w:ind w:left="3892" w:hanging="360"/>
      </w:pPr>
      <w:rPr>
        <w:rFonts w:ascii="Courier New" w:hAnsi="Courier New" w:cs="Courier New" w:hint="default"/>
      </w:rPr>
    </w:lvl>
    <w:lvl w:ilvl="5">
      <w:start w:val="1"/>
      <w:numFmt w:val="bullet"/>
      <w:lvlText w:val=""/>
      <w:lvlJc w:val="left"/>
      <w:pPr>
        <w:tabs>
          <w:tab w:val="num" w:pos="0"/>
        </w:tabs>
        <w:ind w:left="4612" w:hanging="360"/>
      </w:pPr>
      <w:rPr>
        <w:rFonts w:ascii="Wingdings" w:hAnsi="Wingdings" w:cs="Wingdings" w:hint="default"/>
      </w:rPr>
    </w:lvl>
    <w:lvl w:ilvl="6">
      <w:start w:val="1"/>
      <w:numFmt w:val="bullet"/>
      <w:lvlText w:val=""/>
      <w:lvlJc w:val="left"/>
      <w:pPr>
        <w:tabs>
          <w:tab w:val="num" w:pos="0"/>
        </w:tabs>
        <w:ind w:left="5332" w:hanging="360"/>
      </w:pPr>
      <w:rPr>
        <w:rFonts w:ascii="Symbol" w:hAnsi="Symbol" w:cs="Symbol" w:hint="default"/>
      </w:rPr>
    </w:lvl>
    <w:lvl w:ilvl="7">
      <w:start w:val="1"/>
      <w:numFmt w:val="bullet"/>
      <w:lvlText w:val="o"/>
      <w:lvlJc w:val="left"/>
      <w:pPr>
        <w:tabs>
          <w:tab w:val="num" w:pos="0"/>
        </w:tabs>
        <w:ind w:left="6052" w:hanging="360"/>
      </w:pPr>
      <w:rPr>
        <w:rFonts w:ascii="Courier New" w:hAnsi="Courier New" w:cs="Courier New" w:hint="default"/>
      </w:rPr>
    </w:lvl>
    <w:lvl w:ilvl="8">
      <w:start w:val="1"/>
      <w:numFmt w:val="bullet"/>
      <w:lvlText w:val=""/>
      <w:lvlJc w:val="left"/>
      <w:pPr>
        <w:tabs>
          <w:tab w:val="num" w:pos="0"/>
        </w:tabs>
        <w:ind w:left="6772" w:hanging="360"/>
      </w:pPr>
      <w:rPr>
        <w:rFonts w:ascii="Wingdings" w:hAnsi="Wingdings" w:cs="Wingdings" w:hint="default"/>
      </w:rPr>
    </w:lvl>
  </w:abstractNum>
  <w:abstractNum w:abstractNumId="2" w15:restartNumberingAfterBreak="0">
    <w:nsid w:val="19726D11"/>
    <w:multiLevelType w:val="multilevel"/>
    <w:tmpl w:val="C95207EE"/>
    <w:lvl w:ilvl="0">
      <w:start w:val="1"/>
      <w:numFmt w:val="bullet"/>
      <w:lvlText w:val=""/>
      <w:lvlJc w:val="left"/>
      <w:pPr>
        <w:tabs>
          <w:tab w:val="num" w:pos="0"/>
        </w:tabs>
        <w:ind w:left="0" w:firstLine="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B8951F6"/>
    <w:multiLevelType w:val="multilevel"/>
    <w:tmpl w:val="0EC4C9C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ACE589D"/>
    <w:multiLevelType w:val="multilevel"/>
    <w:tmpl w:val="86C01B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8DB4A36"/>
    <w:multiLevelType w:val="multilevel"/>
    <w:tmpl w:val="7F823EF8"/>
    <w:lvl w:ilvl="0">
      <w:start w:val="1"/>
      <w:numFmt w:val="bullet"/>
      <w:lvlText w:val=""/>
      <w:lvlJc w:val="left"/>
      <w:pPr>
        <w:tabs>
          <w:tab w:val="num" w:pos="0"/>
        </w:tabs>
        <w:ind w:left="860" w:hanging="360"/>
      </w:pPr>
      <w:rPr>
        <w:rFonts w:ascii="Wingdings" w:hAnsi="Wingdings" w:cs="Wingdings" w:hint="default"/>
      </w:rPr>
    </w:lvl>
    <w:lvl w:ilvl="1">
      <w:start w:val="1"/>
      <w:numFmt w:val="bullet"/>
      <w:lvlText w:val="o"/>
      <w:lvlJc w:val="left"/>
      <w:pPr>
        <w:tabs>
          <w:tab w:val="num" w:pos="0"/>
        </w:tabs>
        <w:ind w:left="1580" w:hanging="360"/>
      </w:pPr>
      <w:rPr>
        <w:rFonts w:ascii="Courier New" w:hAnsi="Courier New" w:cs="Courier New" w:hint="default"/>
      </w:rPr>
    </w:lvl>
    <w:lvl w:ilvl="2">
      <w:start w:val="1"/>
      <w:numFmt w:val="bullet"/>
      <w:lvlText w:val=""/>
      <w:lvlJc w:val="left"/>
      <w:pPr>
        <w:tabs>
          <w:tab w:val="num" w:pos="0"/>
        </w:tabs>
        <w:ind w:left="2300" w:hanging="360"/>
      </w:pPr>
      <w:rPr>
        <w:rFonts w:ascii="Wingdings" w:hAnsi="Wingdings" w:cs="Wingdings" w:hint="default"/>
      </w:rPr>
    </w:lvl>
    <w:lvl w:ilvl="3">
      <w:start w:val="1"/>
      <w:numFmt w:val="bullet"/>
      <w:lvlText w:val=""/>
      <w:lvlJc w:val="left"/>
      <w:pPr>
        <w:tabs>
          <w:tab w:val="num" w:pos="0"/>
        </w:tabs>
        <w:ind w:left="3020" w:hanging="360"/>
      </w:pPr>
      <w:rPr>
        <w:rFonts w:ascii="Symbol" w:hAnsi="Symbol" w:cs="Symbol" w:hint="default"/>
      </w:rPr>
    </w:lvl>
    <w:lvl w:ilvl="4">
      <w:start w:val="1"/>
      <w:numFmt w:val="bullet"/>
      <w:lvlText w:val="o"/>
      <w:lvlJc w:val="left"/>
      <w:pPr>
        <w:tabs>
          <w:tab w:val="num" w:pos="0"/>
        </w:tabs>
        <w:ind w:left="3740" w:hanging="360"/>
      </w:pPr>
      <w:rPr>
        <w:rFonts w:ascii="Courier New" w:hAnsi="Courier New" w:cs="Courier New" w:hint="default"/>
      </w:rPr>
    </w:lvl>
    <w:lvl w:ilvl="5">
      <w:start w:val="1"/>
      <w:numFmt w:val="bullet"/>
      <w:lvlText w:val=""/>
      <w:lvlJc w:val="left"/>
      <w:pPr>
        <w:tabs>
          <w:tab w:val="num" w:pos="0"/>
        </w:tabs>
        <w:ind w:left="4460" w:hanging="360"/>
      </w:pPr>
      <w:rPr>
        <w:rFonts w:ascii="Wingdings" w:hAnsi="Wingdings" w:cs="Wingdings" w:hint="default"/>
      </w:rPr>
    </w:lvl>
    <w:lvl w:ilvl="6">
      <w:start w:val="1"/>
      <w:numFmt w:val="bullet"/>
      <w:lvlText w:val=""/>
      <w:lvlJc w:val="left"/>
      <w:pPr>
        <w:tabs>
          <w:tab w:val="num" w:pos="0"/>
        </w:tabs>
        <w:ind w:left="5180" w:hanging="360"/>
      </w:pPr>
      <w:rPr>
        <w:rFonts w:ascii="Symbol" w:hAnsi="Symbol" w:cs="Symbol" w:hint="default"/>
      </w:rPr>
    </w:lvl>
    <w:lvl w:ilvl="7">
      <w:start w:val="1"/>
      <w:numFmt w:val="bullet"/>
      <w:lvlText w:val="o"/>
      <w:lvlJc w:val="left"/>
      <w:pPr>
        <w:tabs>
          <w:tab w:val="num" w:pos="0"/>
        </w:tabs>
        <w:ind w:left="5900" w:hanging="360"/>
      </w:pPr>
      <w:rPr>
        <w:rFonts w:ascii="Courier New" w:hAnsi="Courier New" w:cs="Courier New" w:hint="default"/>
      </w:rPr>
    </w:lvl>
    <w:lvl w:ilvl="8">
      <w:start w:val="1"/>
      <w:numFmt w:val="bullet"/>
      <w:lvlText w:val=""/>
      <w:lvlJc w:val="left"/>
      <w:pPr>
        <w:tabs>
          <w:tab w:val="num" w:pos="0"/>
        </w:tabs>
        <w:ind w:left="6620" w:hanging="360"/>
      </w:pPr>
      <w:rPr>
        <w:rFonts w:ascii="Wingdings" w:hAnsi="Wingdings" w:cs="Wingdings" w:hint="default"/>
      </w:rPr>
    </w:lvl>
  </w:abstractNum>
  <w:num w:numId="1" w16cid:durableId="144666272">
    <w:abstractNumId w:val="2"/>
  </w:num>
  <w:num w:numId="2" w16cid:durableId="1558858095">
    <w:abstractNumId w:val="1"/>
  </w:num>
  <w:num w:numId="3" w16cid:durableId="812212340">
    <w:abstractNumId w:val="0"/>
  </w:num>
  <w:num w:numId="4" w16cid:durableId="509805233">
    <w:abstractNumId w:val="5"/>
  </w:num>
  <w:num w:numId="5" w16cid:durableId="1382288659">
    <w:abstractNumId w:val="3"/>
  </w:num>
  <w:num w:numId="6" w16cid:durableId="7541344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12"/>
    <w:rsid w:val="000A7912"/>
    <w:rsid w:val="00A9079F"/>
    <w:rsid w:val="00B2688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57D0"/>
  <w15:docId w15:val="{1C770135-0455-409A-AB3A-A5E84FF9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419EE"/>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otnoteCharacters">
    <w:name w:val="Footnote Characters"/>
    <w:basedOn w:val="Numatytasispastraiposriftas"/>
    <w:uiPriority w:val="99"/>
    <w:semiHidden/>
    <w:unhideWhenUsed/>
    <w:qFormat/>
    <w:rsid w:val="00885323"/>
    <w:rPr>
      <w:vertAlign w:val="superscript"/>
    </w:rPr>
  </w:style>
  <w:style w:type="character" w:customStyle="1" w:styleId="FootnoteAnchor">
    <w:name w:val="Footnote Anchor"/>
    <w:rPr>
      <w:vertAlign w:val="superscript"/>
    </w:rPr>
  </w:style>
  <w:style w:type="character" w:customStyle="1" w:styleId="AntratsDiagrama">
    <w:name w:val="Antraštės Diagrama"/>
    <w:basedOn w:val="Numatytasispastraiposriftas"/>
    <w:link w:val="Antrats"/>
    <w:uiPriority w:val="99"/>
    <w:qFormat/>
    <w:rsid w:val="00885323"/>
    <w:rPr>
      <w:rFonts w:ascii="Times New Roman" w:eastAsia="Times New Roman" w:hAnsi="Times New Roman" w:cs="Times New Roman"/>
      <w:sz w:val="24"/>
      <w:szCs w:val="24"/>
      <w:lang w:val="en-US" w:eastAsia="ar-SA"/>
    </w:rPr>
  </w:style>
  <w:style w:type="character" w:customStyle="1" w:styleId="DebesliotekstasDiagrama">
    <w:name w:val="Debesėlio tekstas Diagrama"/>
    <w:basedOn w:val="Numatytasispastraiposriftas"/>
    <w:link w:val="Debesliotekstas"/>
    <w:uiPriority w:val="99"/>
    <w:semiHidden/>
    <w:qFormat/>
    <w:rsid w:val="00F03C01"/>
    <w:rPr>
      <w:rFonts w:ascii="Segoe UI" w:eastAsia="Times New Roman" w:hAnsi="Segoe UI" w:cs="Segoe UI"/>
      <w:sz w:val="18"/>
      <w:szCs w:val="18"/>
      <w:lang w:eastAsia="lt-LT"/>
    </w:rPr>
  </w:style>
  <w:style w:type="character" w:customStyle="1" w:styleId="PagrindinistekstasDiagrama">
    <w:name w:val="Pagrindinis tekstas Diagrama"/>
    <w:basedOn w:val="Numatytasispastraiposriftas"/>
    <w:link w:val="Pagrindinistekstas"/>
    <w:qFormat/>
    <w:rsid w:val="00D009E8"/>
    <w:rPr>
      <w:rFonts w:ascii="Times New Roman" w:eastAsia="Times New Roman" w:hAnsi="Times New Roman" w:cs="Times New Roman"/>
      <w:szCs w:val="20"/>
    </w:rPr>
  </w:style>
  <w:style w:type="character" w:styleId="Hipersaitas">
    <w:name w:val="Hyperlink"/>
    <w:uiPriority w:val="99"/>
    <w:unhideWhenUsed/>
    <w:rsid w:val="00D009E8"/>
    <w:rPr>
      <w:color w:val="0000FF"/>
      <w:u w:val="single"/>
    </w:rPr>
  </w:style>
  <w:style w:type="character" w:styleId="Emfaz">
    <w:name w:val="Emphasis"/>
    <w:qFormat/>
    <w:rsid w:val="00667685"/>
    <w:rPr>
      <w:i/>
      <w:iCs/>
    </w:rPr>
  </w:style>
  <w:style w:type="character" w:customStyle="1" w:styleId="Numatytasispastraiposriftas1">
    <w:name w:val="Numatytasis pastraipos šriftas1"/>
    <w:qFormat/>
    <w:rsid w:val="009A01D9"/>
  </w:style>
  <w:style w:type="character" w:styleId="Neapdorotaspaminjimas">
    <w:name w:val="Unresolved Mention"/>
    <w:basedOn w:val="Numatytasispastraiposriftas"/>
    <w:uiPriority w:val="99"/>
    <w:semiHidden/>
    <w:unhideWhenUsed/>
    <w:qFormat/>
    <w:rsid w:val="00266F1C"/>
    <w:rPr>
      <w:color w:val="605E5C"/>
      <w:shd w:val="clear" w:color="auto" w:fill="E1DFDD"/>
    </w:rPr>
  </w:style>
  <w:style w:type="character" w:customStyle="1" w:styleId="PoratDiagrama">
    <w:name w:val="Poraštė Diagrama"/>
    <w:basedOn w:val="Numatytasispastraiposriftas"/>
    <w:link w:val="Porat"/>
    <w:uiPriority w:val="99"/>
    <w:qFormat/>
    <w:rsid w:val="006F76CF"/>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qFormat/>
    <w:rsid w:val="00FB120B"/>
    <w:rPr>
      <w:sz w:val="16"/>
      <w:szCs w:val="16"/>
    </w:rPr>
  </w:style>
  <w:style w:type="character" w:customStyle="1" w:styleId="KomentarotekstasDiagrama">
    <w:name w:val="Komentaro tekstas Diagrama"/>
    <w:basedOn w:val="Numatytasispastraiposriftas"/>
    <w:link w:val="Komentarotekstas"/>
    <w:uiPriority w:val="99"/>
    <w:semiHidden/>
    <w:qFormat/>
    <w:rsid w:val="00FB120B"/>
    <w:rPr>
      <w:sz w:val="20"/>
      <w:szCs w:val="20"/>
    </w:rPr>
  </w:style>
  <w:style w:type="character" w:customStyle="1" w:styleId="PuslapioinaostekstasDiagrama">
    <w:name w:val="Puslapio išnašos tekstas Diagrama"/>
    <w:basedOn w:val="Numatytasispastraiposriftas"/>
    <w:link w:val="Puslapioinaostekstas"/>
    <w:uiPriority w:val="99"/>
    <w:semiHidden/>
    <w:qFormat/>
    <w:rsid w:val="00075399"/>
    <w:rPr>
      <w:rFonts w:ascii="Times New Roman" w:eastAsia="Times New Roman" w:hAnsi="Times New Roman" w:cs="Times New Roman"/>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qFormat/>
    <w:rsid w:val="00057359"/>
    <w:rPr>
      <w:rFonts w:ascii="Courier New" w:hAnsi="Courier New" w:cs="Courier New"/>
      <w:sz w:val="20"/>
      <w:szCs w:val="20"/>
      <w:lang w:eastAsia="ar-SA"/>
    </w:rPr>
  </w:style>
  <w:style w:type="character" w:customStyle="1" w:styleId="DokumentoinaostekstasDiagrama">
    <w:name w:val="Dokumento išnašos tekstas Diagrama"/>
    <w:basedOn w:val="Numatytasispastraiposriftas"/>
    <w:link w:val="Dokumentoinaostekstas"/>
    <w:uiPriority w:val="99"/>
    <w:semiHidden/>
    <w:qFormat/>
    <w:rsid w:val="00D25D06"/>
    <w:rPr>
      <w:rFonts w:ascii="Times New Roman" w:eastAsia="Times New Roman" w:hAnsi="Times New Roman" w:cs="Times New Roman"/>
      <w:sz w:val="20"/>
      <w:szCs w:val="20"/>
      <w:lang w:eastAsia="lt-LT"/>
    </w:rPr>
  </w:style>
  <w:style w:type="character" w:customStyle="1" w:styleId="EndnoteCharacters">
    <w:name w:val="Endnote Characters"/>
    <w:basedOn w:val="Numatytasispastraiposriftas"/>
    <w:uiPriority w:val="99"/>
    <w:semiHidden/>
    <w:unhideWhenUsed/>
    <w:qFormat/>
    <w:rsid w:val="00D25D06"/>
    <w:rPr>
      <w:vertAlign w:val="superscript"/>
    </w:rPr>
  </w:style>
  <w:style w:type="character" w:customStyle="1" w:styleId="EndnoteAnchor">
    <w:name w:val="Endnote Anchor"/>
    <w:rPr>
      <w:vertAlign w:val="superscript"/>
    </w:rPr>
  </w:style>
  <w:style w:type="character" w:customStyle="1" w:styleId="KomentarotemaDiagrama">
    <w:name w:val="Komentaro tema Diagrama"/>
    <w:basedOn w:val="KomentarotekstasDiagrama"/>
    <w:link w:val="Komentarotema"/>
    <w:uiPriority w:val="99"/>
    <w:semiHidden/>
    <w:qFormat/>
    <w:rsid w:val="005E07A9"/>
    <w:rPr>
      <w:rFonts w:ascii="Times New Roman" w:eastAsia="Times New Roman" w:hAnsi="Times New Roman" w:cs="Times New Roman"/>
      <w:b/>
      <w:bCs/>
      <w:sz w:val="20"/>
      <w:szCs w:val="20"/>
      <w:lang w:eastAsia="lt-LT"/>
    </w:rPr>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link w:val="PagrindinistekstasDiagrama"/>
    <w:rsid w:val="00D009E8"/>
    <w:rPr>
      <w:sz w:val="22"/>
      <w:szCs w:val="20"/>
      <w:lang w:eastAsia="en-US"/>
    </w:r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qFormat/>
    <w:pPr>
      <w:suppressLineNumbers/>
    </w:pPr>
    <w:rPr>
      <w:rFonts w:cs="Mangal"/>
      <w:lang/>
    </w:rPr>
  </w:style>
  <w:style w:type="paragraph" w:customStyle="1" w:styleId="HeaderandFooter">
    <w:name w:val="Header and Footer"/>
    <w:basedOn w:val="prastasis"/>
    <w:qFormat/>
  </w:style>
  <w:style w:type="paragraph" w:styleId="Antrats">
    <w:name w:val="header"/>
    <w:basedOn w:val="prastasis"/>
    <w:link w:val="AntratsDiagrama"/>
    <w:uiPriority w:val="99"/>
    <w:rsid w:val="00885323"/>
    <w:pPr>
      <w:widowControl w:val="0"/>
      <w:tabs>
        <w:tab w:val="center" w:pos="4320"/>
        <w:tab w:val="right" w:pos="8640"/>
      </w:tabs>
      <w:spacing w:line="360" w:lineRule="atLeast"/>
      <w:jc w:val="both"/>
      <w:textAlignment w:val="baseline"/>
    </w:pPr>
    <w:rPr>
      <w:lang w:val="en-US" w:eastAsia="ar-SA"/>
    </w:rPr>
  </w:style>
  <w:style w:type="paragraph" w:customStyle="1" w:styleId="Default">
    <w:name w:val="Default"/>
    <w:qFormat/>
    <w:rsid w:val="0028305B"/>
    <w:rPr>
      <w:rFonts w:ascii="Times New Roman" w:eastAsia="Calibri" w:hAnsi="Times New Roman" w:cs="Times New Roman"/>
      <w:color w:val="000000"/>
      <w:sz w:val="24"/>
      <w:szCs w:val="24"/>
    </w:rPr>
  </w:style>
  <w:style w:type="paragraph" w:customStyle="1" w:styleId="tajtip">
    <w:name w:val="tajtip"/>
    <w:basedOn w:val="prastasis"/>
    <w:qFormat/>
    <w:rsid w:val="00875726"/>
    <w:pPr>
      <w:spacing w:after="150"/>
    </w:pPr>
  </w:style>
  <w:style w:type="paragraph" w:customStyle="1" w:styleId="Standard">
    <w:name w:val="Standard"/>
    <w:qFormat/>
    <w:rsid w:val="00386087"/>
    <w:pPr>
      <w:widowControl w:val="0"/>
      <w:textAlignment w:val="baseline"/>
    </w:pPr>
    <w:rPr>
      <w:rFonts w:ascii="Times New Roman" w:eastAsia="SimSun" w:hAnsi="Times New Roman" w:cs="Mangal"/>
      <w:kern w:val="2"/>
      <w:sz w:val="24"/>
      <w:szCs w:val="24"/>
      <w:lang w:eastAsia="zh-CN" w:bidi="hi-IN"/>
    </w:rPr>
  </w:style>
  <w:style w:type="paragraph" w:styleId="Sraopastraipa">
    <w:name w:val="List Paragraph"/>
    <w:basedOn w:val="prastasis"/>
    <w:uiPriority w:val="34"/>
    <w:qFormat/>
    <w:rsid w:val="00962215"/>
    <w:pPr>
      <w:ind w:left="720"/>
      <w:contextualSpacing/>
    </w:pPr>
  </w:style>
  <w:style w:type="paragraph" w:styleId="Debesliotekstas">
    <w:name w:val="Balloon Text"/>
    <w:basedOn w:val="prastasis"/>
    <w:link w:val="DebesliotekstasDiagrama"/>
    <w:uiPriority w:val="99"/>
    <w:semiHidden/>
    <w:unhideWhenUsed/>
    <w:qFormat/>
    <w:rsid w:val="00F03C01"/>
    <w:rPr>
      <w:rFonts w:ascii="Segoe UI" w:hAnsi="Segoe UI" w:cs="Segoe UI"/>
      <w:sz w:val="18"/>
      <w:szCs w:val="18"/>
    </w:rPr>
  </w:style>
  <w:style w:type="paragraph" w:styleId="Porat">
    <w:name w:val="footer"/>
    <w:basedOn w:val="prastasis"/>
    <w:link w:val="PoratDiagrama"/>
    <w:uiPriority w:val="99"/>
    <w:unhideWhenUsed/>
    <w:rsid w:val="006F76CF"/>
    <w:pPr>
      <w:tabs>
        <w:tab w:val="center" w:pos="4819"/>
        <w:tab w:val="right" w:pos="9638"/>
      </w:tabs>
    </w:pPr>
  </w:style>
  <w:style w:type="paragraph" w:styleId="Komentarotekstas">
    <w:name w:val="annotation text"/>
    <w:basedOn w:val="prastasis"/>
    <w:link w:val="KomentarotekstasDiagrama"/>
    <w:uiPriority w:val="99"/>
    <w:semiHidden/>
    <w:unhideWhenUsed/>
    <w:qFormat/>
    <w:rsid w:val="00FB120B"/>
    <w:pPr>
      <w:spacing w:after="160"/>
    </w:pPr>
    <w:rPr>
      <w:rFonts w:asciiTheme="minorHAnsi" w:eastAsiaTheme="minorHAnsi" w:hAnsiTheme="minorHAnsi" w:cstheme="minorBidi"/>
      <w:sz w:val="20"/>
      <w:szCs w:val="20"/>
      <w:lang w:eastAsia="en-US"/>
    </w:rPr>
  </w:style>
  <w:style w:type="paragraph" w:styleId="Puslapioinaostekstas">
    <w:name w:val="footnote text"/>
    <w:basedOn w:val="prastasis"/>
    <w:link w:val="PuslapioinaostekstasDiagrama"/>
    <w:uiPriority w:val="99"/>
    <w:semiHidden/>
    <w:unhideWhenUsed/>
    <w:rsid w:val="00075399"/>
    <w:rPr>
      <w:sz w:val="20"/>
      <w:szCs w:val="20"/>
    </w:rPr>
  </w:style>
  <w:style w:type="paragraph" w:styleId="HTMLiankstoformatuotas">
    <w:name w:val="HTML Preformatted"/>
    <w:basedOn w:val="prastasis"/>
    <w:link w:val="HTMLiankstoformatuotasDiagrama"/>
    <w:uiPriority w:val="99"/>
    <w:semiHidden/>
    <w:unhideWhenUsed/>
    <w:qFormat/>
    <w:rsid w:val="0005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ar-SA"/>
    </w:rPr>
  </w:style>
  <w:style w:type="paragraph" w:styleId="Dokumentoinaostekstas">
    <w:name w:val="endnote text"/>
    <w:basedOn w:val="prastasis"/>
    <w:link w:val="DokumentoinaostekstasDiagrama"/>
    <w:uiPriority w:val="99"/>
    <w:semiHidden/>
    <w:unhideWhenUsed/>
    <w:rsid w:val="00D25D06"/>
    <w:rPr>
      <w:sz w:val="20"/>
      <w:szCs w:val="20"/>
    </w:rPr>
  </w:style>
  <w:style w:type="paragraph" w:styleId="Komentarotema">
    <w:name w:val="annotation subject"/>
    <w:basedOn w:val="Komentarotekstas"/>
    <w:next w:val="Komentarotekstas"/>
    <w:link w:val="KomentarotemaDiagrama"/>
    <w:uiPriority w:val="99"/>
    <w:semiHidden/>
    <w:unhideWhenUsed/>
    <w:qFormat/>
    <w:rsid w:val="005E07A9"/>
    <w:pPr>
      <w:spacing w:after="0"/>
    </w:pPr>
    <w:rPr>
      <w:rFonts w:ascii="Times New Roman" w:eastAsia="Times New Roman" w:hAnsi="Times New Roman" w:cs="Times New Roman"/>
      <w:b/>
      <w:bCs/>
      <w:lang w:eastAsia="lt-LT"/>
    </w:rPr>
  </w:style>
  <w:style w:type="paragraph" w:styleId="Pataisymai">
    <w:name w:val="Revision"/>
    <w:uiPriority w:val="99"/>
    <w:semiHidden/>
    <w:qFormat/>
    <w:rsid w:val="00AA01AD"/>
    <w:rPr>
      <w:rFonts w:ascii="Times New Roman" w:eastAsia="Times New Roman" w:hAnsi="Times New Roman" w:cs="Times New Roman"/>
      <w:sz w:val="24"/>
      <w:szCs w:val="24"/>
      <w:lang w:eastAsia="lt-LT"/>
    </w:rPr>
  </w:style>
  <w:style w:type="paragraph" w:customStyle="1" w:styleId="FrameContents">
    <w:name w:val="Frame Contents"/>
    <w:basedOn w:val="prastasis"/>
    <w:qFormat/>
  </w:style>
  <w:style w:type="paragraph" w:customStyle="1" w:styleId="TableContents">
    <w:name w:val="Table Contents"/>
    <w:basedOn w:val="prastasis"/>
    <w:qFormat/>
    <w:pPr>
      <w:widowControl w:val="0"/>
      <w:suppressLineNumbers/>
    </w:pPr>
  </w:style>
  <w:style w:type="paragraph" w:customStyle="1" w:styleId="TableHeading">
    <w:name w:val="Table Heading"/>
    <w:basedOn w:val="TableContents"/>
    <w:qFormat/>
    <w:pPr>
      <w:jc w:val="center"/>
    </w:pPr>
    <w:rPr>
      <w:b/>
      <w:bCs/>
    </w:rPr>
  </w:style>
  <w:style w:type="table" w:styleId="Lentelstinklelis">
    <w:name w:val="Table Grid"/>
    <w:basedOn w:val="prastojilentel"/>
    <w:uiPriority w:val="39"/>
    <w:rsid w:val="00875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isaginas.lt/naujienos/kvieciame-aktyviau-naudotis-el.-paslaugomis/69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saginas.lt/teisine-informacija/teises-aktai/1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visaginas.lt/administracines-nastos-mazinimas/186" TargetMode="External"/><Relationship Id="rId4" Type="http://schemas.openxmlformats.org/officeDocument/2006/relationships/webSettings" Target="webSettings.xml"/><Relationship Id="rId9" Type="http://schemas.openxmlformats.org/officeDocument/2006/relationships/hyperlink" Target="https://www.visaginas.lt/naujienos/kvieciame-aktyviau-naudotis-el.-paslaugomis/661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2528</Words>
  <Characters>1441</Characters>
  <Application>Microsoft Office Word</Application>
  <DocSecurity>0</DocSecurity>
  <Lines>12</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bendras9</dc:creator>
  <dc:description/>
  <cp:lastModifiedBy>bendras9</cp:lastModifiedBy>
  <cp:revision>2</cp:revision>
  <dcterms:created xsi:type="dcterms:W3CDTF">2023-02-20T10:49:00Z</dcterms:created>
  <dcterms:modified xsi:type="dcterms:W3CDTF">2023-02-20T10:49:00Z</dcterms:modified>
  <dc:language>lt-LT</dc:language>
</cp:coreProperties>
</file>